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696971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696971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6452C30A" w:rsidR="00373310" w:rsidRPr="00696971" w:rsidRDefault="00373310" w:rsidP="0036417E">
      <w:pPr>
        <w:spacing w:after="60"/>
        <w:rPr>
          <w:b/>
          <w:lang w:val="en-GB"/>
        </w:rPr>
      </w:pPr>
      <w:r w:rsidRPr="00696971">
        <w:rPr>
          <w:rFonts w:ascii="Arial" w:hAnsi="Arial" w:cs="Arial"/>
          <w:sz w:val="22"/>
          <w:szCs w:val="22"/>
        </w:rPr>
        <w:t>Report form</w:t>
      </w:r>
      <w:r w:rsidR="00E84108" w:rsidRPr="00696971">
        <w:rPr>
          <w:rFonts w:ascii="Arial" w:hAnsi="Arial" w:cs="Arial"/>
          <w:sz w:val="22"/>
          <w:szCs w:val="22"/>
        </w:rPr>
        <w:t xml:space="preserve"> </w:t>
      </w:r>
      <w:r w:rsidRPr="00696971">
        <w:rPr>
          <w:rFonts w:ascii="Arial" w:hAnsi="Arial" w:cs="Arial"/>
          <w:sz w:val="22"/>
          <w:szCs w:val="22"/>
        </w:rPr>
        <w:t xml:space="preserve">for late reported test results of </w:t>
      </w:r>
      <w:r w:rsidRPr="00696971">
        <w:rPr>
          <w:rFonts w:ascii="Arial" w:hAnsi="Arial" w:cs="Arial"/>
          <w:b/>
          <w:bCs/>
          <w:sz w:val="22"/>
          <w:szCs w:val="22"/>
        </w:rPr>
        <w:t xml:space="preserve">sample </w:t>
      </w:r>
      <w:r w:rsidR="008A1284" w:rsidRPr="00696971">
        <w:rPr>
          <w:rFonts w:ascii="Arial" w:hAnsi="Arial" w:cs="Arial"/>
          <w:b/>
          <w:sz w:val="22"/>
          <w:szCs w:val="22"/>
          <w:lang w:val="en-GB"/>
        </w:rPr>
        <w:t>#2</w:t>
      </w:r>
      <w:r w:rsidR="00DA060F">
        <w:rPr>
          <w:rFonts w:ascii="Arial" w:hAnsi="Arial" w:cs="Arial"/>
          <w:b/>
          <w:sz w:val="22"/>
          <w:szCs w:val="22"/>
          <w:lang w:val="en-GB"/>
        </w:rPr>
        <w:t>4</w:t>
      </w:r>
      <w:r w:rsidR="008A1284" w:rsidRPr="00696971">
        <w:rPr>
          <w:rFonts w:ascii="Arial" w:hAnsi="Arial" w:cs="Arial"/>
          <w:b/>
          <w:sz w:val="22"/>
          <w:szCs w:val="22"/>
          <w:lang w:val="en-GB"/>
        </w:rPr>
        <w:t>0</w:t>
      </w:r>
      <w:r w:rsidR="00696971" w:rsidRPr="00696971">
        <w:rPr>
          <w:rFonts w:ascii="Arial" w:hAnsi="Arial" w:cs="Arial"/>
          <w:b/>
          <w:sz w:val="22"/>
          <w:szCs w:val="22"/>
          <w:lang w:val="en-GB"/>
        </w:rPr>
        <w:t>2</w:t>
      </w:r>
      <w:r w:rsidR="00DA060F">
        <w:rPr>
          <w:rFonts w:ascii="Arial" w:hAnsi="Arial" w:cs="Arial"/>
          <w:b/>
          <w:sz w:val="22"/>
          <w:szCs w:val="22"/>
          <w:lang w:val="en-GB"/>
        </w:rPr>
        <w:t>6</w:t>
      </w:r>
    </w:p>
    <w:tbl>
      <w:tblPr>
        <w:tblW w:w="9592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88"/>
        <w:gridCol w:w="1701"/>
        <w:gridCol w:w="1275"/>
        <w:gridCol w:w="1276"/>
        <w:gridCol w:w="1276"/>
        <w:gridCol w:w="1276"/>
      </w:tblGrid>
      <w:tr w:rsidR="00696971" w:rsidRPr="00696971" w14:paraId="4F0C3901" w14:textId="77777777" w:rsidTr="00961F75">
        <w:trPr>
          <w:trHeight w:val="200"/>
        </w:trPr>
        <w:tc>
          <w:tcPr>
            <w:tcW w:w="2788" w:type="dxa"/>
          </w:tcPr>
          <w:p w14:paraId="47A5C48E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701" w:type="dxa"/>
          </w:tcPr>
          <w:p w14:paraId="3D725161" w14:textId="77777777" w:rsidR="00654141" w:rsidRPr="00696971" w:rsidRDefault="00654141" w:rsidP="00E965B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275" w:type="dxa"/>
          </w:tcPr>
          <w:p w14:paraId="65A8CF40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6" w:type="dxa"/>
          </w:tcPr>
          <w:p w14:paraId="1823C25D" w14:textId="41E51665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2EE423C8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13D79C4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2E74F9F8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8A6678D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2DF6401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696971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96971" w:rsidRPr="00696971" w14:paraId="755CEA9A" w14:textId="77777777" w:rsidTr="00961F75">
        <w:trPr>
          <w:trHeight w:hRule="exact" w:val="340"/>
        </w:trPr>
        <w:tc>
          <w:tcPr>
            <w:tcW w:w="2788" w:type="dxa"/>
            <w:tcMar>
              <w:right w:w="0" w:type="dxa"/>
            </w:tcMar>
            <w:vAlign w:val="center"/>
          </w:tcPr>
          <w:p w14:paraId="22F3AF83" w14:textId="00A05949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 xml:space="preserve">Acid Wash Color </w:t>
            </w:r>
          </w:p>
        </w:tc>
        <w:tc>
          <w:tcPr>
            <w:tcW w:w="1701" w:type="dxa"/>
            <w:vAlign w:val="center"/>
          </w:tcPr>
          <w:p w14:paraId="79A0FE64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04C3F4F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D848</w:t>
            </w:r>
          </w:p>
        </w:tc>
        <w:tc>
          <w:tcPr>
            <w:tcW w:w="1276" w:type="dxa"/>
            <w:vAlign w:val="center"/>
          </w:tcPr>
          <w:p w14:paraId="782592A3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477685B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3EB4FB1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11621A73" w14:textId="77777777" w:rsidTr="00961F75">
        <w:trPr>
          <w:trHeight w:hRule="exact" w:val="340"/>
        </w:trPr>
        <w:tc>
          <w:tcPr>
            <w:tcW w:w="2788" w:type="dxa"/>
            <w:vAlign w:val="center"/>
          </w:tcPr>
          <w:p w14:paraId="48014D98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 xml:space="preserve">Appearance </w:t>
            </w:r>
          </w:p>
        </w:tc>
        <w:tc>
          <w:tcPr>
            <w:tcW w:w="1701" w:type="dxa"/>
            <w:vAlign w:val="center"/>
          </w:tcPr>
          <w:p w14:paraId="750A9CFA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3351E14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7CFB777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6BE0DAD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41F573A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34914B57" w14:textId="77777777" w:rsidTr="00961F75">
        <w:trPr>
          <w:trHeight w:hRule="exact" w:val="340"/>
        </w:trPr>
        <w:tc>
          <w:tcPr>
            <w:tcW w:w="2788" w:type="dxa"/>
            <w:vAlign w:val="center"/>
          </w:tcPr>
          <w:p w14:paraId="3DD1D7BD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Color Pt/Co</w:t>
            </w:r>
          </w:p>
        </w:tc>
        <w:tc>
          <w:tcPr>
            <w:tcW w:w="1701" w:type="dxa"/>
            <w:vAlign w:val="center"/>
          </w:tcPr>
          <w:p w14:paraId="364E31EC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0DDF06A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D5386</w:t>
            </w:r>
          </w:p>
        </w:tc>
        <w:tc>
          <w:tcPr>
            <w:tcW w:w="1276" w:type="dxa"/>
            <w:vAlign w:val="center"/>
          </w:tcPr>
          <w:p w14:paraId="0D5D0FDE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63666C7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11C3CD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04480" w:rsidRPr="00696971" w14:paraId="57001E99" w14:textId="77777777" w:rsidTr="00961F75">
        <w:trPr>
          <w:trHeight w:hRule="exact" w:val="340"/>
        </w:trPr>
        <w:tc>
          <w:tcPr>
            <w:tcW w:w="2788" w:type="dxa"/>
            <w:vAlign w:val="center"/>
          </w:tcPr>
          <w:p w14:paraId="0213C066" w14:textId="72FA520C" w:rsidR="00304480" w:rsidRPr="00696971" w:rsidRDefault="00304480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Copper Corrosion</w:t>
            </w:r>
          </w:p>
        </w:tc>
        <w:tc>
          <w:tcPr>
            <w:tcW w:w="1701" w:type="dxa"/>
            <w:vAlign w:val="center"/>
          </w:tcPr>
          <w:p w14:paraId="4AC8BCFB" w14:textId="77777777" w:rsidR="00304480" w:rsidRPr="00696971" w:rsidRDefault="00304480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206BE4F" w14:textId="77777777" w:rsidR="00304480" w:rsidRPr="00696971" w:rsidRDefault="00304480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7BF8E01" w14:textId="77777777" w:rsidR="00304480" w:rsidRPr="00696971" w:rsidRDefault="00304480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AB783C4" w14:textId="77777777" w:rsidR="00304480" w:rsidRPr="00696971" w:rsidRDefault="00304480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D46FA60" w14:textId="77777777" w:rsidR="00304480" w:rsidRPr="00696971" w:rsidRDefault="00304480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38DF66BB" w14:textId="77777777" w:rsidTr="00961F75">
        <w:trPr>
          <w:trHeight w:hRule="exact" w:val="340"/>
        </w:trPr>
        <w:tc>
          <w:tcPr>
            <w:tcW w:w="2788" w:type="dxa"/>
            <w:vAlign w:val="center"/>
          </w:tcPr>
          <w:p w14:paraId="45042777" w14:textId="0C59EF40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Density at 20</w:t>
            </w:r>
            <w:r w:rsidR="00961F7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701" w:type="dxa"/>
            <w:vAlign w:val="center"/>
          </w:tcPr>
          <w:p w14:paraId="4B6AD86C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kg/L</w:t>
            </w:r>
          </w:p>
        </w:tc>
        <w:tc>
          <w:tcPr>
            <w:tcW w:w="1275" w:type="dxa"/>
            <w:vAlign w:val="center"/>
          </w:tcPr>
          <w:p w14:paraId="5CFD790E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76" w:type="dxa"/>
            <w:vAlign w:val="center"/>
          </w:tcPr>
          <w:p w14:paraId="0319F56B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5E8A97E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9BB1348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5F078884" w14:textId="77777777" w:rsidTr="00961F75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D74E8E6" w14:textId="3B42C410" w:rsidR="00196E66" w:rsidRPr="00696971" w:rsidRDefault="00196E66" w:rsidP="00196E66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696971"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Distillation </w:t>
            </w:r>
          </w:p>
        </w:tc>
        <w:tc>
          <w:tcPr>
            <w:tcW w:w="6804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917BF02" w14:textId="0B8D7690" w:rsidR="00196E66" w:rsidRPr="00696971" w:rsidRDefault="00196E66" w:rsidP="00196E66">
            <w:pPr>
              <w:jc w:val="both"/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696971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manual   or   automated   **)  </w:t>
            </w:r>
          </w:p>
        </w:tc>
      </w:tr>
      <w:tr w:rsidR="00696971" w:rsidRPr="00696971" w14:paraId="66452086" w14:textId="77777777" w:rsidTr="00961F75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3F0D1329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Initial Boiling Point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73A4D240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522D099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D850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3A92E0F" w14:textId="4CBB4CD5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C58E34B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914992D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51358A57" w14:textId="77777777" w:rsidTr="00961F75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04FD91F8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50% recovered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0ED5900B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203AB45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D850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1CE5586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3B3DF40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68897D4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05E65C88" w14:textId="77777777" w:rsidTr="00961F75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0E08FBC8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Dry Point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09AFE8C6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C81A17D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D850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41CFCAB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716182A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5AA009D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42CEE99C" w14:textId="77777777" w:rsidTr="00961F75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71788A8C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Distillation Range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3867FF17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8B1F44B" w14:textId="5B31A42C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DF59A0B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22365B2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301455D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019F98B9" w14:textId="77777777" w:rsidTr="00961F75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64CCCA9D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 xml:space="preserve">Purity by GC 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F85DF59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6DD62BE7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D7504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C5F1D33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7F01719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0B317A9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3A0B36CF" w14:textId="77777777" w:rsidTr="00961F75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6E0EB1F0" w14:textId="72A4F167" w:rsidR="00196E66" w:rsidRPr="00696971" w:rsidRDefault="00304480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Benzene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4CD2478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CFCF92C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D7504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FEFBDD6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B52A512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C934D58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6555A61B" w14:textId="77777777" w:rsidTr="00961F75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5B427731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Nonaromatics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FE38465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65AD840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D7504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6270CFC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329CB3A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5666C4E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66AB7A68" w14:textId="77777777" w:rsidTr="00961F75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25872D42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 xml:space="preserve">Total Impurities 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DDFF53F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3D05B8A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B5474F5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2179AD8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E9C2105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4BF4AC8E" w14:textId="77777777" w:rsidTr="00961F75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1EABDA4D" w14:textId="713C2A76" w:rsidR="00196E66" w:rsidRPr="00696971" w:rsidRDefault="00304480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Refractive Index at 25</w:t>
            </w:r>
            <w:r w:rsidR="00961F75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1E29104" w14:textId="413563E7" w:rsidR="00196E66" w:rsidRPr="00696971" w:rsidRDefault="00304480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BE22683" w14:textId="5577FAAD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</w:t>
            </w:r>
            <w:r w:rsidR="00304480">
              <w:rPr>
                <w:rFonts w:ascii="Arial" w:hAnsi="Arial" w:cs="Arial"/>
                <w:spacing w:val="4"/>
                <w:sz w:val="20"/>
              </w:rPr>
              <w:t>1218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DEC4430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C009BB0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E6175E6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06BD0489" w14:textId="77777777" w:rsidTr="00961F75">
        <w:trPr>
          <w:trHeight w:hRule="exact" w:val="340"/>
        </w:trPr>
        <w:tc>
          <w:tcPr>
            <w:tcW w:w="278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563FE0B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Water</w:t>
            </w: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815BA4C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498C855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E1064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44A2CBC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CA3098F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5B25D95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D6D6E48" w14:textId="77777777" w:rsidR="00961F75" w:rsidRDefault="00961F75" w:rsidP="00961F75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5A2C805E" w14:textId="77777777" w:rsidR="00961F75" w:rsidRPr="00C36E82" w:rsidRDefault="00961F75" w:rsidP="00961F75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33C0C9B2" w14:textId="6C8E62B3" w:rsidR="007763E2" w:rsidRPr="00C36E82" w:rsidRDefault="007763E2" w:rsidP="00961F75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sectPr w:rsidR="007763E2" w:rsidRPr="00C36E82" w:rsidSect="00834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2D33" w14:textId="77777777" w:rsidR="004A192E" w:rsidRDefault="004A19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38CA" w14:textId="77777777" w:rsidR="004A192E" w:rsidRDefault="004A1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E8BA" w14:textId="77777777" w:rsidR="004A192E" w:rsidRDefault="004A19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1CB6B31B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04480">
      <w:rPr>
        <w:rFonts w:ascii="Arial" w:hAnsi="Arial" w:cs="Arial"/>
      </w:rPr>
      <w:t>Tolu</w:t>
    </w:r>
    <w:r w:rsidR="00D33B0A">
      <w:rPr>
        <w:rFonts w:ascii="Arial" w:hAnsi="Arial" w:cs="Arial"/>
      </w:rPr>
      <w:t>ene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DA060F">
      <w:rPr>
        <w:rFonts w:ascii="Arial" w:hAnsi="Arial" w:cs="Arial"/>
      </w:rPr>
      <w:t>4</w:t>
    </w:r>
    <w:r w:rsidR="00D33B0A">
      <w:rPr>
        <w:rFonts w:ascii="Arial" w:hAnsi="Arial" w:cs="Arial"/>
      </w:rPr>
      <w:t>C0</w:t>
    </w:r>
    <w:r w:rsidR="00961F75">
      <w:rPr>
        <w:rFonts w:ascii="Arial" w:hAnsi="Arial" w:cs="Arial"/>
      </w:rPr>
      <w:t>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55326A9A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0A7E39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4795B44B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ASTM D</w:t>
    </w:r>
    <w:r w:rsidR="00304480">
      <w:rPr>
        <w:rFonts w:ascii="Arial" w:hAnsi="Arial" w:cs="Arial"/>
        <w:b w:val="0"/>
        <w:sz w:val="20"/>
      </w:rPr>
      <w:t>841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1029BA70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BF3BE1D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696971">
      <w:rPr>
        <w:rFonts w:ascii="Arial" w:hAnsi="Arial" w:cs="Arial"/>
        <w:b/>
        <w:sz w:val="22"/>
        <w:szCs w:val="22"/>
      </w:rPr>
      <w:t xml:space="preserve">February </w:t>
    </w:r>
    <w:r w:rsidR="00961F75">
      <w:rPr>
        <w:rFonts w:ascii="Arial" w:hAnsi="Arial" w:cs="Arial"/>
        <w:b/>
        <w:sz w:val="22"/>
        <w:szCs w:val="22"/>
      </w:rPr>
      <w:t>1</w:t>
    </w:r>
    <w:r w:rsidR="00DA060F">
      <w:rPr>
        <w:rFonts w:ascii="Arial" w:hAnsi="Arial" w:cs="Arial"/>
        <w:b/>
        <w:sz w:val="22"/>
        <w:szCs w:val="22"/>
      </w:rPr>
      <w:t>4</w:t>
    </w:r>
    <w:r>
      <w:rPr>
        <w:rFonts w:ascii="Arial" w:hAnsi="Arial" w:cs="Arial"/>
        <w:b/>
        <w:sz w:val="22"/>
        <w:szCs w:val="22"/>
      </w:rPr>
      <w:t xml:space="preserve"> – </w:t>
    </w:r>
    <w:r w:rsidR="00D33B0A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DA060F">
      <w:rPr>
        <w:rFonts w:ascii="Arial" w:hAnsi="Arial" w:cs="Arial"/>
        <w:b/>
        <w:sz w:val="22"/>
        <w:szCs w:val="22"/>
      </w:rPr>
      <w:t>22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4A192E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0915" w14:textId="77777777" w:rsidR="004A192E" w:rsidRDefault="004A19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150202">
    <w:abstractNumId w:val="2"/>
  </w:num>
  <w:num w:numId="2" w16cid:durableId="1387492212">
    <w:abstractNumId w:val="6"/>
  </w:num>
  <w:num w:numId="3" w16cid:durableId="1570916569">
    <w:abstractNumId w:val="4"/>
  </w:num>
  <w:num w:numId="4" w16cid:durableId="1382751257">
    <w:abstractNumId w:val="8"/>
  </w:num>
  <w:num w:numId="5" w16cid:durableId="1825119421">
    <w:abstractNumId w:val="7"/>
  </w:num>
  <w:num w:numId="6" w16cid:durableId="1402289455">
    <w:abstractNumId w:val="9"/>
  </w:num>
  <w:num w:numId="7" w16cid:durableId="1819490704">
    <w:abstractNumId w:val="5"/>
  </w:num>
  <w:num w:numId="8" w16cid:durableId="1700668791">
    <w:abstractNumId w:val="3"/>
  </w:num>
  <w:num w:numId="9" w16cid:durableId="2087874455">
    <w:abstractNumId w:val="0"/>
  </w:num>
  <w:num w:numId="10" w16cid:durableId="888344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A7E39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6E66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0818"/>
    <w:rsid w:val="00302DEA"/>
    <w:rsid w:val="00304480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192E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2D98"/>
    <w:rsid w:val="005D4B60"/>
    <w:rsid w:val="005D73ED"/>
    <w:rsid w:val="005E0FF9"/>
    <w:rsid w:val="005F17DA"/>
    <w:rsid w:val="005F6A1D"/>
    <w:rsid w:val="00600742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141"/>
    <w:rsid w:val="00654257"/>
    <w:rsid w:val="00655CC9"/>
    <w:rsid w:val="00655EAC"/>
    <w:rsid w:val="006565F0"/>
    <w:rsid w:val="006752A5"/>
    <w:rsid w:val="006814CB"/>
    <w:rsid w:val="00696971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166F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3CA6"/>
    <w:rsid w:val="00851DBF"/>
    <w:rsid w:val="0085598D"/>
    <w:rsid w:val="0085747C"/>
    <w:rsid w:val="008604F6"/>
    <w:rsid w:val="00870060"/>
    <w:rsid w:val="0087117C"/>
    <w:rsid w:val="00875173"/>
    <w:rsid w:val="00876952"/>
    <w:rsid w:val="00886F77"/>
    <w:rsid w:val="00887A81"/>
    <w:rsid w:val="00894AF1"/>
    <w:rsid w:val="0089650E"/>
    <w:rsid w:val="008A1284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61F75"/>
    <w:rsid w:val="0097266F"/>
    <w:rsid w:val="00975C1C"/>
    <w:rsid w:val="00983199"/>
    <w:rsid w:val="00984196"/>
    <w:rsid w:val="00986084"/>
    <w:rsid w:val="009867BF"/>
    <w:rsid w:val="00987ED8"/>
    <w:rsid w:val="009901A4"/>
    <w:rsid w:val="00990FB5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2366D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3B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60F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5218E-D6E3-4785-8A19-48D57603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839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5</cp:revision>
  <cp:lastPrinted>2017-05-15T12:42:00Z</cp:lastPrinted>
  <dcterms:created xsi:type="dcterms:W3CDTF">2022-12-13T13:51:00Z</dcterms:created>
  <dcterms:modified xsi:type="dcterms:W3CDTF">2024-01-11T08:06:00Z</dcterms:modified>
</cp:coreProperties>
</file>