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263D27" w:rsidRDefault="00FC7837" w:rsidP="00373310">
      <w:pPr>
        <w:rPr>
          <w:rFonts w:ascii="Arial" w:hAnsi="Arial" w:cs="Arial"/>
          <w:sz w:val="22"/>
          <w:szCs w:val="22"/>
        </w:rPr>
      </w:pPr>
    </w:p>
    <w:p w14:paraId="3438A3AC" w14:textId="77777777" w:rsidR="00D5595F" w:rsidRPr="00263D27" w:rsidRDefault="00D5595F" w:rsidP="00373310">
      <w:pPr>
        <w:rPr>
          <w:rFonts w:ascii="Arial" w:hAnsi="Arial" w:cs="Arial"/>
          <w:sz w:val="22"/>
          <w:szCs w:val="22"/>
        </w:rPr>
      </w:pPr>
    </w:p>
    <w:p w14:paraId="2F4FC18B" w14:textId="5FDD845A" w:rsidR="00373310" w:rsidRPr="00E17FA5" w:rsidRDefault="00373310" w:rsidP="00E17FA5">
      <w:pPr>
        <w:spacing w:after="60"/>
        <w:rPr>
          <w:rFonts w:ascii="Arial" w:hAnsi="Arial" w:cs="Arial"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E17FA5">
        <w:rPr>
          <w:rFonts w:ascii="Arial" w:hAnsi="Arial" w:cs="Arial"/>
          <w:b/>
          <w:bCs/>
          <w:sz w:val="22"/>
          <w:szCs w:val="22"/>
        </w:rPr>
        <w:t>sample #</w:t>
      </w:r>
      <w:r w:rsidR="00E84108" w:rsidRPr="00E17FA5">
        <w:rPr>
          <w:rFonts w:ascii="Arial" w:hAnsi="Arial" w:cs="Arial"/>
          <w:b/>
          <w:bCs/>
          <w:sz w:val="22"/>
          <w:szCs w:val="22"/>
        </w:rPr>
        <w:t>2</w:t>
      </w:r>
      <w:r w:rsidR="003E396B" w:rsidRPr="00E17FA5">
        <w:rPr>
          <w:rFonts w:ascii="Arial" w:hAnsi="Arial" w:cs="Arial"/>
          <w:b/>
          <w:bCs/>
          <w:sz w:val="22"/>
          <w:szCs w:val="22"/>
        </w:rPr>
        <w:t>3</w:t>
      </w:r>
      <w:r w:rsidR="00ED761D" w:rsidRPr="00E17FA5">
        <w:rPr>
          <w:rFonts w:ascii="Arial" w:hAnsi="Arial" w:cs="Arial"/>
          <w:b/>
          <w:bCs/>
          <w:sz w:val="22"/>
          <w:szCs w:val="22"/>
        </w:rPr>
        <w:t>2</w:t>
      </w:r>
      <w:r w:rsidR="00FE74B5" w:rsidRPr="00E17FA5">
        <w:rPr>
          <w:rFonts w:ascii="Arial" w:hAnsi="Arial" w:cs="Arial"/>
          <w:b/>
          <w:bCs/>
          <w:sz w:val="22"/>
          <w:szCs w:val="22"/>
        </w:rPr>
        <w:t>5</w:t>
      </w:r>
      <w:r w:rsidR="003E396B" w:rsidRPr="00E17FA5">
        <w:rPr>
          <w:rFonts w:ascii="Arial" w:hAnsi="Arial" w:cs="Arial"/>
          <w:b/>
          <w:bCs/>
          <w:sz w:val="22"/>
          <w:szCs w:val="22"/>
        </w:rPr>
        <w:t>0</w:t>
      </w:r>
    </w:p>
    <w:tbl>
      <w:tblPr>
        <w:tblW w:w="975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73"/>
        <w:gridCol w:w="1276"/>
        <w:gridCol w:w="1276"/>
        <w:gridCol w:w="1206"/>
        <w:gridCol w:w="63"/>
        <w:gridCol w:w="1188"/>
        <w:gridCol w:w="1276"/>
      </w:tblGrid>
      <w:tr w:rsidR="007A0776" w:rsidRPr="00852388" w14:paraId="5D9FC440" w14:textId="77777777" w:rsidTr="00D5595F">
        <w:tc>
          <w:tcPr>
            <w:tcW w:w="3473" w:type="dxa"/>
          </w:tcPr>
          <w:p w14:paraId="74AE49F7" w14:textId="509A3956" w:rsidR="007A0776" w:rsidRPr="00852388" w:rsidRDefault="007A0776" w:rsidP="007A077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76" w:type="dxa"/>
          </w:tcPr>
          <w:p w14:paraId="5D587E24" w14:textId="729D760C" w:rsidR="007A0776" w:rsidRPr="00852388" w:rsidRDefault="007A0776" w:rsidP="007A077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76" w:type="dxa"/>
          </w:tcPr>
          <w:p w14:paraId="4B28D324" w14:textId="677C1FA6" w:rsidR="007A0776" w:rsidRPr="00852388" w:rsidRDefault="007A0776" w:rsidP="007A077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69" w:type="dxa"/>
            <w:gridSpan w:val="2"/>
          </w:tcPr>
          <w:p w14:paraId="7838ECF5" w14:textId="1971BB4F" w:rsidR="007A0776" w:rsidRPr="00852388" w:rsidRDefault="007A0776" w:rsidP="007A077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188" w:type="dxa"/>
          </w:tcPr>
          <w:p w14:paraId="104FC871" w14:textId="77777777" w:rsidR="007A0776" w:rsidRPr="00A13168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3AE76DE3" w14:textId="5FC9540A" w:rsidR="007A0776" w:rsidRPr="00852388" w:rsidRDefault="007A0776" w:rsidP="007A077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198D43FD" w14:textId="77777777" w:rsidR="007A0776" w:rsidRPr="00A13168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5B75F1FD" w14:textId="77777777" w:rsidR="007A0776" w:rsidRPr="00A13168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5B6F731B" w14:textId="56D14FC6" w:rsidR="007A0776" w:rsidRPr="00852388" w:rsidRDefault="007A0776" w:rsidP="007A077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7A0776" w:rsidRPr="0096310D" w14:paraId="16EC67BF" w14:textId="77777777" w:rsidTr="00D5595F">
        <w:trPr>
          <w:trHeight w:hRule="exact" w:val="340"/>
        </w:trPr>
        <w:tc>
          <w:tcPr>
            <w:tcW w:w="3473" w:type="dxa"/>
            <w:vAlign w:val="center"/>
          </w:tcPr>
          <w:p w14:paraId="5538A53D" w14:textId="1E55C7BD" w:rsidR="007A0776" w:rsidRPr="0096424E" w:rsidRDefault="00952B20" w:rsidP="007A0776">
            <w:pPr>
              <w:rPr>
                <w:rFonts w:ascii="Arial" w:hAnsi="Arial" w:cs="Arial"/>
                <w:sz w:val="20"/>
              </w:rPr>
            </w:pPr>
            <w:r w:rsidRPr="0096424E">
              <w:rPr>
                <w:rFonts w:ascii="Arial" w:hAnsi="Arial" w:cs="Arial"/>
                <w:sz w:val="20"/>
                <w:lang w:val="en-GB"/>
              </w:rPr>
              <w:t xml:space="preserve">Total </w:t>
            </w:r>
            <w:r w:rsidR="007A0776" w:rsidRPr="0096424E">
              <w:rPr>
                <w:rFonts w:ascii="Arial" w:hAnsi="Arial" w:cs="Arial"/>
                <w:sz w:val="20"/>
                <w:lang w:val="en-GB"/>
              </w:rPr>
              <w:t>Acid Number</w:t>
            </w:r>
            <w:r w:rsidRPr="0096424E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7A0776" w:rsidRPr="0096424E">
              <w:rPr>
                <w:rFonts w:ascii="Arial" w:hAnsi="Arial" w:cs="Arial"/>
                <w:sz w:val="20"/>
              </w:rPr>
              <w:t>***)</w:t>
            </w:r>
          </w:p>
        </w:tc>
        <w:tc>
          <w:tcPr>
            <w:tcW w:w="1276" w:type="dxa"/>
            <w:vAlign w:val="center"/>
          </w:tcPr>
          <w:p w14:paraId="7927F4C4" w14:textId="0FAD6EF6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mgKOH/g</w:t>
            </w:r>
          </w:p>
        </w:tc>
        <w:tc>
          <w:tcPr>
            <w:tcW w:w="1276" w:type="dxa"/>
            <w:vAlign w:val="center"/>
          </w:tcPr>
          <w:p w14:paraId="0CE5FAB8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D664-A</w:t>
            </w:r>
          </w:p>
        </w:tc>
        <w:tc>
          <w:tcPr>
            <w:tcW w:w="1269" w:type="dxa"/>
            <w:gridSpan w:val="2"/>
            <w:vAlign w:val="center"/>
          </w:tcPr>
          <w:p w14:paraId="6DD00D87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88" w:type="dxa"/>
            <w:vAlign w:val="center"/>
          </w:tcPr>
          <w:p w14:paraId="61A3E615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7BE9F26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0776" w:rsidRPr="00FE500C" w14:paraId="4517A0C0" w14:textId="77777777" w:rsidTr="00D5595F">
        <w:trPr>
          <w:trHeight w:hRule="exact" w:val="340"/>
        </w:trPr>
        <w:tc>
          <w:tcPr>
            <w:tcW w:w="3473" w:type="dxa"/>
            <w:shd w:val="clear" w:color="auto" w:fill="D9D9D9"/>
            <w:vAlign w:val="center"/>
          </w:tcPr>
          <w:p w14:paraId="0654D64B" w14:textId="77777777" w:rsidR="007A0776" w:rsidRPr="0096424E" w:rsidRDefault="007A0776" w:rsidP="007A0776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96424E">
              <w:rPr>
                <w:rFonts w:ascii="Arial" w:hAnsi="Arial" w:cs="Arial"/>
                <w:b/>
                <w:bCs/>
                <w:spacing w:val="4"/>
                <w:sz w:val="20"/>
              </w:rPr>
              <w:t>Aniline Point</w:t>
            </w:r>
          </w:p>
        </w:tc>
        <w:tc>
          <w:tcPr>
            <w:tcW w:w="6285" w:type="dxa"/>
            <w:gridSpan w:val="6"/>
            <w:shd w:val="clear" w:color="auto" w:fill="D9D9D9"/>
            <w:vAlign w:val="center"/>
          </w:tcPr>
          <w:p w14:paraId="7FADAECB" w14:textId="6F533313" w:rsidR="007A0776" w:rsidRPr="00DA3572" w:rsidRDefault="00390B75" w:rsidP="007A0776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DA3572">
              <w:rPr>
                <w:rFonts w:ascii="Arial" w:hAnsi="Arial" w:cs="Arial"/>
                <w:b/>
                <w:bCs/>
                <w:spacing w:val="4"/>
                <w:sz w:val="20"/>
              </w:rPr>
              <w:t>m</w:t>
            </w:r>
            <w:r w:rsidR="007A0776" w:rsidRPr="00DA3572">
              <w:rPr>
                <w:rFonts w:ascii="Arial" w:hAnsi="Arial" w:cs="Arial"/>
                <w:b/>
                <w:bCs/>
                <w:spacing w:val="4"/>
                <w:sz w:val="20"/>
              </w:rPr>
              <w:t>ethod</w:t>
            </w:r>
            <w:r w:rsidRPr="00DA3572">
              <w:rPr>
                <w:rFonts w:ascii="Arial" w:hAnsi="Arial" w:cs="Arial"/>
                <w:b/>
                <w:bCs/>
                <w:spacing w:val="4"/>
                <w:sz w:val="20"/>
              </w:rPr>
              <w:t>/pro</w:t>
            </w:r>
            <w:r w:rsidR="00DD4223">
              <w:rPr>
                <w:rFonts w:ascii="Arial" w:hAnsi="Arial" w:cs="Arial"/>
                <w:b/>
                <w:bCs/>
                <w:spacing w:val="4"/>
                <w:sz w:val="20"/>
              </w:rPr>
              <w:t>c</w:t>
            </w:r>
            <w:r w:rsidRPr="00DA3572">
              <w:rPr>
                <w:rFonts w:ascii="Arial" w:hAnsi="Arial" w:cs="Arial"/>
                <w:b/>
                <w:bCs/>
                <w:spacing w:val="4"/>
                <w:sz w:val="20"/>
              </w:rPr>
              <w:t>e</w:t>
            </w:r>
            <w:r w:rsidR="00DD4223">
              <w:rPr>
                <w:rFonts w:ascii="Arial" w:hAnsi="Arial" w:cs="Arial"/>
                <w:b/>
                <w:bCs/>
                <w:spacing w:val="4"/>
                <w:sz w:val="20"/>
              </w:rPr>
              <w:t>d</w:t>
            </w:r>
            <w:r w:rsidRPr="00DA3572">
              <w:rPr>
                <w:rFonts w:ascii="Arial" w:hAnsi="Arial" w:cs="Arial"/>
                <w:b/>
                <w:bCs/>
                <w:spacing w:val="4"/>
                <w:sz w:val="20"/>
              </w:rPr>
              <w:t>ure</w:t>
            </w:r>
            <w:r w:rsidR="007A0776" w:rsidRPr="00DA3572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</w:t>
            </w:r>
            <w:r w:rsidR="00ED761D" w:rsidRPr="00DA3572">
              <w:rPr>
                <w:rFonts w:ascii="Arial" w:hAnsi="Arial" w:cs="Arial"/>
                <w:b/>
                <w:bCs/>
                <w:spacing w:val="4"/>
                <w:sz w:val="20"/>
              </w:rPr>
              <w:t>used</w:t>
            </w:r>
            <w:r w:rsidR="007A0776" w:rsidRPr="00DA3572">
              <w:rPr>
                <w:rFonts w:ascii="Arial" w:hAnsi="Arial" w:cs="Arial"/>
                <w:b/>
                <w:bCs/>
                <w:spacing w:val="4"/>
                <w:sz w:val="20"/>
              </w:rPr>
              <w:t>:  A  /  B  /  C  /  D  /   E  **)</w:t>
            </w:r>
          </w:p>
        </w:tc>
      </w:tr>
      <w:tr w:rsidR="007A0776" w:rsidRPr="0096310D" w14:paraId="731F94FC" w14:textId="77777777" w:rsidTr="00D5595F">
        <w:trPr>
          <w:trHeight w:hRule="exact" w:val="340"/>
        </w:trPr>
        <w:tc>
          <w:tcPr>
            <w:tcW w:w="3473" w:type="dxa"/>
            <w:vAlign w:val="center"/>
          </w:tcPr>
          <w:p w14:paraId="524EB639" w14:textId="42C69FD6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Aniline Point</w:t>
            </w:r>
          </w:p>
        </w:tc>
        <w:tc>
          <w:tcPr>
            <w:tcW w:w="1276" w:type="dxa"/>
            <w:vAlign w:val="center"/>
          </w:tcPr>
          <w:p w14:paraId="30B1823F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24DE870D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D611</w:t>
            </w:r>
          </w:p>
        </w:tc>
        <w:tc>
          <w:tcPr>
            <w:tcW w:w="1269" w:type="dxa"/>
            <w:gridSpan w:val="2"/>
            <w:vAlign w:val="center"/>
          </w:tcPr>
          <w:p w14:paraId="07EFC13D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88" w:type="dxa"/>
            <w:vAlign w:val="center"/>
          </w:tcPr>
          <w:p w14:paraId="13D4E787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9C2D984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0776" w:rsidRPr="0096310D" w14:paraId="5BC10BF9" w14:textId="77777777" w:rsidTr="00D5595F">
        <w:trPr>
          <w:trHeight w:hRule="exact" w:val="340"/>
        </w:trPr>
        <w:tc>
          <w:tcPr>
            <w:tcW w:w="3473" w:type="dxa"/>
            <w:vAlign w:val="center"/>
          </w:tcPr>
          <w:p w14:paraId="1DA3874D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 xml:space="preserve">Asphaltenes </w:t>
            </w:r>
          </w:p>
        </w:tc>
        <w:tc>
          <w:tcPr>
            <w:tcW w:w="1276" w:type="dxa"/>
            <w:vAlign w:val="center"/>
          </w:tcPr>
          <w:p w14:paraId="258A6346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76" w:type="dxa"/>
            <w:vAlign w:val="center"/>
          </w:tcPr>
          <w:p w14:paraId="490F4726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IP143</w:t>
            </w:r>
          </w:p>
        </w:tc>
        <w:tc>
          <w:tcPr>
            <w:tcW w:w="1269" w:type="dxa"/>
            <w:gridSpan w:val="2"/>
            <w:vAlign w:val="center"/>
          </w:tcPr>
          <w:p w14:paraId="6A296B06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88" w:type="dxa"/>
            <w:vAlign w:val="center"/>
          </w:tcPr>
          <w:p w14:paraId="51FBA670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E2CE7AF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0776" w:rsidRPr="0096310D" w14:paraId="305D052F" w14:textId="77777777" w:rsidTr="00D5595F">
        <w:trPr>
          <w:trHeight w:hRule="exact" w:val="340"/>
        </w:trPr>
        <w:tc>
          <w:tcPr>
            <w:tcW w:w="3473" w:type="dxa"/>
            <w:vAlign w:val="center"/>
          </w:tcPr>
          <w:p w14:paraId="17F542C6" w14:textId="1E2D5C9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Carbon Residue (</w:t>
            </w:r>
            <w:r w:rsidR="00E20E69">
              <w:rPr>
                <w:rFonts w:ascii="Arial" w:hAnsi="Arial" w:cs="Arial"/>
                <w:spacing w:val="4"/>
                <w:sz w:val="20"/>
              </w:rPr>
              <w:t>m</w:t>
            </w:r>
            <w:r w:rsidRPr="0096424E">
              <w:rPr>
                <w:rFonts w:ascii="Arial" w:hAnsi="Arial" w:cs="Arial"/>
                <w:spacing w:val="4"/>
                <w:sz w:val="20"/>
              </w:rPr>
              <w:t>icro method)</w:t>
            </w:r>
          </w:p>
        </w:tc>
        <w:tc>
          <w:tcPr>
            <w:tcW w:w="1276" w:type="dxa"/>
            <w:vAlign w:val="center"/>
          </w:tcPr>
          <w:p w14:paraId="370F6E50" w14:textId="77777777" w:rsidR="007A0776" w:rsidRPr="0096424E" w:rsidRDefault="007A0776" w:rsidP="007A0776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76" w:type="dxa"/>
            <w:vAlign w:val="center"/>
          </w:tcPr>
          <w:p w14:paraId="6607B85F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D4530</w:t>
            </w:r>
          </w:p>
        </w:tc>
        <w:tc>
          <w:tcPr>
            <w:tcW w:w="1269" w:type="dxa"/>
            <w:gridSpan w:val="2"/>
            <w:vAlign w:val="center"/>
          </w:tcPr>
          <w:p w14:paraId="5138EF06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88" w:type="dxa"/>
            <w:vAlign w:val="center"/>
          </w:tcPr>
          <w:p w14:paraId="1036A335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B1FDC8E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0776" w:rsidRPr="0096310D" w14:paraId="7A1B742C" w14:textId="77777777" w:rsidTr="00D5595F">
        <w:trPr>
          <w:trHeight w:hRule="exact" w:val="340"/>
        </w:trPr>
        <w:tc>
          <w:tcPr>
            <w:tcW w:w="3473" w:type="dxa"/>
            <w:vAlign w:val="center"/>
          </w:tcPr>
          <w:p w14:paraId="7B9CAE7E" w14:textId="7C4CE8C8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Density at 15</w:t>
            </w:r>
            <w:r w:rsidR="008E05E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96424E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44DF107C" w14:textId="77777777" w:rsidR="007A0776" w:rsidRPr="0096424E" w:rsidRDefault="007A0776" w:rsidP="007A0776">
            <w:pPr>
              <w:ind w:left="29"/>
              <w:rPr>
                <w:rFonts w:ascii="Arial" w:hAnsi="Arial" w:cs="Arial"/>
                <w:spacing w:val="4"/>
                <w:sz w:val="20"/>
                <w:vertAlign w:val="superscript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kg/m</w:t>
            </w:r>
            <w:r w:rsidRPr="0096424E">
              <w:rPr>
                <w:rFonts w:ascii="Arial" w:hAnsi="Arial" w:cs="Arial"/>
                <w:spacing w:val="4"/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3C883080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ISO12185</w:t>
            </w:r>
          </w:p>
        </w:tc>
        <w:tc>
          <w:tcPr>
            <w:tcW w:w="1269" w:type="dxa"/>
            <w:gridSpan w:val="2"/>
            <w:vAlign w:val="center"/>
          </w:tcPr>
          <w:p w14:paraId="4FB974F7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88" w:type="dxa"/>
            <w:vAlign w:val="center"/>
          </w:tcPr>
          <w:p w14:paraId="18C9191A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5D4A71A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0776" w:rsidRPr="00FE500C" w14:paraId="4B8CFB8D" w14:textId="77777777" w:rsidTr="00D5595F">
        <w:trPr>
          <w:trHeight w:hRule="exact" w:val="340"/>
        </w:trPr>
        <w:tc>
          <w:tcPr>
            <w:tcW w:w="3473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0A44B333" w14:textId="77777777" w:rsidR="007A0776" w:rsidRPr="0096424E" w:rsidRDefault="007A0776" w:rsidP="007A0776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96424E">
              <w:rPr>
                <w:rFonts w:ascii="Arial" w:hAnsi="Arial" w:cs="Arial"/>
                <w:b/>
                <w:bCs/>
                <w:spacing w:val="4"/>
                <w:sz w:val="20"/>
              </w:rPr>
              <w:t>Flash Point PMcc</w:t>
            </w:r>
          </w:p>
        </w:tc>
        <w:tc>
          <w:tcPr>
            <w:tcW w:w="628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089B5EB5" w14:textId="786B1C47" w:rsidR="007A0776" w:rsidRPr="0096424E" w:rsidRDefault="00390B75" w:rsidP="007A0776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>
              <w:rPr>
                <w:rFonts w:ascii="Arial" w:hAnsi="Arial" w:cs="Arial"/>
                <w:b/>
                <w:bCs/>
                <w:spacing w:val="4"/>
                <w:sz w:val="20"/>
              </w:rPr>
              <w:t>m</w:t>
            </w:r>
            <w:r w:rsidRPr="0096424E">
              <w:rPr>
                <w:rFonts w:ascii="Arial" w:hAnsi="Arial" w:cs="Arial"/>
                <w:b/>
                <w:bCs/>
                <w:spacing w:val="4"/>
                <w:sz w:val="20"/>
              </w:rPr>
              <w:t>ethod</w:t>
            </w:r>
            <w:r>
              <w:rPr>
                <w:rFonts w:ascii="Arial" w:hAnsi="Arial" w:cs="Arial"/>
                <w:b/>
                <w:bCs/>
                <w:spacing w:val="4"/>
                <w:sz w:val="20"/>
              </w:rPr>
              <w:t>/prodecure</w:t>
            </w:r>
            <w:r w:rsidRPr="0096424E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used:  </w:t>
            </w:r>
            <w:r w:rsidR="007A0776" w:rsidRPr="0096424E">
              <w:rPr>
                <w:rFonts w:ascii="Arial" w:hAnsi="Arial" w:cs="Arial"/>
                <w:b/>
                <w:bCs/>
                <w:spacing w:val="4"/>
                <w:sz w:val="20"/>
              </w:rPr>
              <w:t>A  /  B  **)</w:t>
            </w:r>
          </w:p>
        </w:tc>
      </w:tr>
      <w:tr w:rsidR="007A0776" w:rsidRPr="008E332F" w14:paraId="34CFC4DD" w14:textId="77777777" w:rsidTr="00D5595F">
        <w:trPr>
          <w:trHeight w:hRule="exact" w:val="340"/>
        </w:trPr>
        <w:tc>
          <w:tcPr>
            <w:tcW w:w="3473" w:type="dxa"/>
            <w:tcBorders>
              <w:top w:val="single" w:sz="6" w:space="0" w:color="auto"/>
            </w:tcBorders>
            <w:vAlign w:val="center"/>
          </w:tcPr>
          <w:p w14:paraId="7A9B3A18" w14:textId="5DD7B1C5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Flash Point PMcc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30109DCF" w14:textId="77777777" w:rsidR="007A0776" w:rsidRPr="0096424E" w:rsidRDefault="007A0776" w:rsidP="007A0776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0882E80B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D93-B</w:t>
            </w:r>
          </w:p>
        </w:tc>
        <w:tc>
          <w:tcPr>
            <w:tcW w:w="1206" w:type="dxa"/>
            <w:tcBorders>
              <w:top w:val="single" w:sz="6" w:space="0" w:color="auto"/>
            </w:tcBorders>
            <w:vAlign w:val="center"/>
          </w:tcPr>
          <w:p w14:paraId="210C994F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auto"/>
            </w:tcBorders>
            <w:vAlign w:val="center"/>
          </w:tcPr>
          <w:p w14:paraId="7B621EB9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7E4193CB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0776" w:rsidRPr="008E332F" w14:paraId="11273AF4" w14:textId="77777777" w:rsidTr="00D5595F">
        <w:trPr>
          <w:trHeight w:hRule="exact" w:val="340"/>
        </w:trPr>
        <w:tc>
          <w:tcPr>
            <w:tcW w:w="3473" w:type="dxa"/>
            <w:tcBorders>
              <w:bottom w:val="nil"/>
            </w:tcBorders>
            <w:vAlign w:val="center"/>
          </w:tcPr>
          <w:p w14:paraId="21C01E57" w14:textId="2D8B3CD0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Kinematic Viscosity at 50</w:t>
            </w:r>
            <w:r w:rsidR="008E05E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96424E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258B117" w14:textId="77777777" w:rsidR="007A0776" w:rsidRPr="0096424E" w:rsidRDefault="007A0776" w:rsidP="007A0776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mm</w:t>
            </w:r>
            <w:r w:rsidRPr="0096424E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96424E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7F8EB61D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D445</w:t>
            </w:r>
          </w:p>
        </w:tc>
        <w:tc>
          <w:tcPr>
            <w:tcW w:w="1206" w:type="dxa"/>
            <w:tcBorders>
              <w:bottom w:val="nil"/>
            </w:tcBorders>
            <w:vAlign w:val="center"/>
          </w:tcPr>
          <w:p w14:paraId="20ED72EB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51" w:type="dxa"/>
            <w:gridSpan w:val="2"/>
            <w:tcBorders>
              <w:bottom w:val="nil"/>
            </w:tcBorders>
            <w:vAlign w:val="center"/>
          </w:tcPr>
          <w:p w14:paraId="505E68ED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0EC37D8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0776" w:rsidRPr="008E332F" w14:paraId="30F4284C" w14:textId="77777777" w:rsidTr="00D5595F">
        <w:trPr>
          <w:trHeight w:hRule="exact" w:val="340"/>
        </w:trPr>
        <w:tc>
          <w:tcPr>
            <w:tcW w:w="3473" w:type="dxa"/>
            <w:tcBorders>
              <w:bottom w:val="single" w:sz="6" w:space="0" w:color="auto"/>
            </w:tcBorders>
            <w:vAlign w:val="center"/>
          </w:tcPr>
          <w:p w14:paraId="290D622E" w14:textId="51A8D0A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Kinematic Viscosity at 100</w:t>
            </w:r>
            <w:r w:rsidR="008E05E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96424E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17C59C1" w14:textId="77777777" w:rsidR="007A0776" w:rsidRPr="0096424E" w:rsidRDefault="007A0776" w:rsidP="007A0776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mm</w:t>
            </w:r>
            <w:r w:rsidRPr="0096424E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96424E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A8BE8D4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D445</w:t>
            </w:r>
          </w:p>
        </w:tc>
        <w:tc>
          <w:tcPr>
            <w:tcW w:w="1206" w:type="dxa"/>
            <w:tcBorders>
              <w:bottom w:val="single" w:sz="6" w:space="0" w:color="auto"/>
            </w:tcBorders>
            <w:vAlign w:val="center"/>
          </w:tcPr>
          <w:p w14:paraId="046FCAD6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51" w:type="dxa"/>
            <w:gridSpan w:val="2"/>
            <w:tcBorders>
              <w:bottom w:val="single" w:sz="6" w:space="0" w:color="auto"/>
            </w:tcBorders>
            <w:vAlign w:val="center"/>
          </w:tcPr>
          <w:p w14:paraId="4FC52D19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A6006DD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6424E" w:rsidRPr="008E332F" w14:paraId="46D0E0CF" w14:textId="77777777" w:rsidTr="00D5595F">
        <w:trPr>
          <w:trHeight w:hRule="exact" w:val="340"/>
        </w:trPr>
        <w:tc>
          <w:tcPr>
            <w:tcW w:w="3473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4F70D699" w14:textId="5A40524D" w:rsidR="0096424E" w:rsidRPr="0096424E" w:rsidRDefault="0096424E" w:rsidP="007A0776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96424E">
              <w:rPr>
                <w:rFonts w:ascii="Arial" w:hAnsi="Arial" w:cs="Arial"/>
                <w:b/>
                <w:bCs/>
                <w:spacing w:val="4"/>
                <w:sz w:val="20"/>
              </w:rPr>
              <w:t>Nitrogen</w:t>
            </w:r>
          </w:p>
        </w:tc>
        <w:tc>
          <w:tcPr>
            <w:tcW w:w="628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3862F153" w14:textId="77A3A81C" w:rsidR="0096424E" w:rsidRPr="0096424E" w:rsidRDefault="00390B75" w:rsidP="007A0776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>
              <w:rPr>
                <w:rFonts w:ascii="Arial" w:hAnsi="Arial" w:cs="Arial"/>
                <w:b/>
                <w:bCs/>
                <w:spacing w:val="4"/>
                <w:sz w:val="20"/>
              </w:rPr>
              <w:t>m</w:t>
            </w:r>
            <w:r w:rsidRPr="0096424E">
              <w:rPr>
                <w:rFonts w:ascii="Arial" w:hAnsi="Arial" w:cs="Arial"/>
                <w:b/>
                <w:bCs/>
                <w:spacing w:val="4"/>
                <w:sz w:val="20"/>
              </w:rPr>
              <w:t>ethod</w:t>
            </w:r>
            <w:r>
              <w:rPr>
                <w:rFonts w:ascii="Arial" w:hAnsi="Arial" w:cs="Arial"/>
                <w:b/>
                <w:bCs/>
                <w:spacing w:val="4"/>
                <w:sz w:val="20"/>
              </w:rPr>
              <w:t>/prodecure</w:t>
            </w:r>
            <w:r w:rsidRPr="0096424E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used:  </w:t>
            </w:r>
            <w:r w:rsidR="0096424E" w:rsidRPr="0096424E"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Gravimetric  </w:t>
            </w:r>
            <w:r w:rsidR="0096424E" w:rsidRPr="0096424E">
              <w:rPr>
                <w:rFonts w:ascii="Arial" w:hAnsi="Arial" w:cs="Arial"/>
                <w:b/>
                <w:bCs/>
                <w:spacing w:val="-2"/>
                <w:sz w:val="20"/>
                <w:lang w:val="en-GB"/>
              </w:rPr>
              <w:t xml:space="preserve">/ </w:t>
            </w:r>
            <w:r w:rsidR="00D5595F">
              <w:rPr>
                <w:rFonts w:ascii="Arial" w:hAnsi="Arial" w:cs="Arial"/>
                <w:b/>
                <w:bCs/>
                <w:spacing w:val="-2"/>
                <w:sz w:val="20"/>
                <w:lang w:val="en-GB"/>
              </w:rPr>
              <w:t xml:space="preserve"> </w:t>
            </w:r>
            <w:r w:rsidR="0096424E" w:rsidRPr="0096424E"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Volumetric  </w:t>
            </w:r>
            <w:r w:rsidR="0096424E" w:rsidRPr="0096424E">
              <w:rPr>
                <w:rFonts w:ascii="Arial" w:hAnsi="Arial" w:cs="Arial"/>
                <w:b/>
                <w:bCs/>
                <w:spacing w:val="4"/>
                <w:sz w:val="20"/>
              </w:rPr>
              <w:t>**)</w:t>
            </w:r>
          </w:p>
        </w:tc>
      </w:tr>
      <w:tr w:rsidR="007A0776" w:rsidRPr="008E332F" w14:paraId="6681C4CC" w14:textId="77777777" w:rsidTr="00D5595F">
        <w:trPr>
          <w:trHeight w:hRule="exact" w:val="340"/>
        </w:trPr>
        <w:tc>
          <w:tcPr>
            <w:tcW w:w="3473" w:type="dxa"/>
            <w:tcBorders>
              <w:top w:val="single" w:sz="6" w:space="0" w:color="auto"/>
            </w:tcBorders>
            <w:vAlign w:val="center"/>
          </w:tcPr>
          <w:p w14:paraId="21BAC78C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Nitrogen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15861AD5" w14:textId="77777777" w:rsidR="007A0776" w:rsidRPr="0096424E" w:rsidRDefault="007A0776" w:rsidP="007A0776">
            <w:pPr>
              <w:ind w:left="29"/>
              <w:rPr>
                <w:rFonts w:ascii="Arial" w:hAnsi="Arial" w:cs="Arial"/>
                <w:strike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54C0101B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D5762</w:t>
            </w:r>
          </w:p>
        </w:tc>
        <w:tc>
          <w:tcPr>
            <w:tcW w:w="1206" w:type="dxa"/>
            <w:tcBorders>
              <w:top w:val="single" w:sz="6" w:space="0" w:color="auto"/>
            </w:tcBorders>
            <w:vAlign w:val="center"/>
          </w:tcPr>
          <w:p w14:paraId="6736B486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auto"/>
            </w:tcBorders>
            <w:vAlign w:val="center"/>
          </w:tcPr>
          <w:p w14:paraId="38B854EB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129E85DA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0776" w:rsidRPr="008E332F" w14:paraId="686E286C" w14:textId="77777777" w:rsidTr="00D5595F">
        <w:trPr>
          <w:trHeight w:hRule="exact" w:val="340"/>
        </w:trPr>
        <w:tc>
          <w:tcPr>
            <w:tcW w:w="34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902C54" w14:textId="7078041C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Pour Point Manual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015A99" w14:textId="77777777" w:rsidR="007A0776" w:rsidRPr="0096424E" w:rsidRDefault="007A0776" w:rsidP="007A0776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FD6F61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D97</w:t>
            </w:r>
          </w:p>
        </w:tc>
        <w:tc>
          <w:tcPr>
            <w:tcW w:w="1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A6C73C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363153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0EFF89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0776" w:rsidRPr="008E332F" w14:paraId="564033DA" w14:textId="77777777" w:rsidTr="00D5595F">
        <w:trPr>
          <w:trHeight w:hRule="exact" w:val="340"/>
        </w:trPr>
        <w:tc>
          <w:tcPr>
            <w:tcW w:w="347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11A886" w14:textId="54596F62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Pour Point Automated 3</w:t>
            </w:r>
            <w:r w:rsidR="008E05E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96424E">
              <w:rPr>
                <w:rFonts w:ascii="Arial" w:hAnsi="Arial" w:cs="Arial"/>
                <w:spacing w:val="4"/>
                <w:sz w:val="20"/>
              </w:rPr>
              <w:t>°C interval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7B0F18" w14:textId="77777777" w:rsidR="007A0776" w:rsidRPr="0096424E" w:rsidRDefault="007A0776" w:rsidP="007A0776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FEF392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D5950</w:t>
            </w:r>
          </w:p>
        </w:tc>
        <w:tc>
          <w:tcPr>
            <w:tcW w:w="1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D2F897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977672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A7D918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A0776" w:rsidRPr="008E332F" w14:paraId="61F23519" w14:textId="77777777" w:rsidTr="00D5595F">
        <w:trPr>
          <w:trHeight w:hRule="exact" w:val="340"/>
        </w:trPr>
        <w:tc>
          <w:tcPr>
            <w:tcW w:w="3473" w:type="dxa"/>
            <w:vAlign w:val="center"/>
          </w:tcPr>
          <w:p w14:paraId="78120CA1" w14:textId="1F12CC3F" w:rsidR="007A0776" w:rsidRPr="0096424E" w:rsidRDefault="00952B20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="007A0776" w:rsidRPr="0096424E">
              <w:rPr>
                <w:rFonts w:ascii="Arial" w:hAnsi="Arial" w:cs="Arial"/>
                <w:spacing w:val="4"/>
                <w:sz w:val="20"/>
              </w:rPr>
              <w:t xml:space="preserve">Sulfur </w:t>
            </w:r>
          </w:p>
        </w:tc>
        <w:tc>
          <w:tcPr>
            <w:tcW w:w="1276" w:type="dxa"/>
            <w:vAlign w:val="center"/>
          </w:tcPr>
          <w:p w14:paraId="677B85E8" w14:textId="77777777" w:rsidR="007A0776" w:rsidRPr="0096424E" w:rsidRDefault="007A0776" w:rsidP="007A0776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76" w:type="dxa"/>
            <w:vAlign w:val="center"/>
          </w:tcPr>
          <w:p w14:paraId="08CCF438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  <w:r w:rsidRPr="0096424E">
              <w:rPr>
                <w:rFonts w:ascii="Arial" w:hAnsi="Arial" w:cs="Arial"/>
                <w:spacing w:val="4"/>
                <w:sz w:val="20"/>
              </w:rPr>
              <w:t>D4294</w:t>
            </w:r>
          </w:p>
        </w:tc>
        <w:tc>
          <w:tcPr>
            <w:tcW w:w="1206" w:type="dxa"/>
            <w:vAlign w:val="center"/>
          </w:tcPr>
          <w:p w14:paraId="39C1C124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591B4FC7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7D06CFF" w14:textId="77777777" w:rsidR="007A0776" w:rsidRPr="0096424E" w:rsidRDefault="007A0776" w:rsidP="007A07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05F8CF52" w:rsidR="007763E2" w:rsidRPr="008603A1" w:rsidRDefault="007763E2" w:rsidP="008603A1">
      <w:pPr>
        <w:tabs>
          <w:tab w:val="left" w:pos="0"/>
          <w:tab w:val="left" w:pos="567"/>
          <w:tab w:val="right" w:pos="822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 w:rsidR="0096424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</w:t>
      </w:r>
      <w:r w:rsidR="00A7687C" w:rsidRPr="00504C73">
        <w:rPr>
          <w:rFonts w:ascii="Arial" w:hAnsi="Arial" w:cs="Arial"/>
          <w:sz w:val="20"/>
        </w:rPr>
        <w:t xml:space="preserve">the </w:t>
      </w:r>
      <w:r w:rsidR="00A7687C">
        <w:rPr>
          <w:rFonts w:ascii="Arial" w:hAnsi="Arial" w:cs="Arial"/>
          <w:sz w:val="20"/>
        </w:rPr>
        <w:t>tests</w:t>
      </w:r>
      <w:r w:rsidR="00A7687C" w:rsidRPr="00504C73">
        <w:rPr>
          <w:rFonts w:ascii="Arial" w:hAnsi="Arial" w:cs="Arial"/>
          <w:sz w:val="20"/>
        </w:rPr>
        <w:t xml:space="preserve"> </w:t>
      </w:r>
      <w:r w:rsidR="00A7687C">
        <w:rPr>
          <w:rFonts w:ascii="Arial" w:hAnsi="Arial" w:cs="Arial"/>
          <w:sz w:val="20"/>
        </w:rPr>
        <w:t xml:space="preserve">at </w:t>
      </w:r>
      <w:hyperlink r:id="rId8" w:history="1">
        <w:r w:rsidR="00A7687C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5B9C8D8E" w:rsidR="007763E2" w:rsidRPr="00C36E82" w:rsidRDefault="007763E2" w:rsidP="008603A1">
      <w:pPr>
        <w:tabs>
          <w:tab w:val="left" w:pos="0"/>
          <w:tab w:val="left" w:pos="567"/>
          <w:tab w:val="right" w:pos="822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 w:rsidR="007A0776">
        <w:rPr>
          <w:rFonts w:ascii="Arial" w:hAnsi="Arial" w:cs="Arial"/>
          <w:sz w:val="20"/>
        </w:rPr>
        <w:t xml:space="preserve"> </w:t>
      </w:r>
      <w:r w:rsidR="0096424E"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060691BA" w14:textId="6D71F0EF" w:rsidR="007763E2" w:rsidRDefault="007763E2" w:rsidP="008603A1">
      <w:pPr>
        <w:tabs>
          <w:tab w:val="left" w:pos="0"/>
          <w:tab w:val="left" w:pos="567"/>
          <w:tab w:val="right" w:pos="8222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 w:rsidR="007A0776">
        <w:rPr>
          <w:rFonts w:ascii="Arial" w:hAnsi="Arial" w:cs="Arial"/>
          <w:sz w:val="20"/>
        </w:rPr>
        <w:t xml:space="preserve"> </w:t>
      </w:r>
      <w:r w:rsidR="0096424E">
        <w:rPr>
          <w:rFonts w:ascii="Arial" w:hAnsi="Arial" w:cs="Arial"/>
          <w:sz w:val="20"/>
        </w:rPr>
        <w:tab/>
      </w:r>
      <w:bookmarkStart w:id="0" w:name="_Hlk146803254"/>
      <w:r>
        <w:rPr>
          <w:rFonts w:ascii="Arial" w:hAnsi="Arial" w:cs="Arial"/>
          <w:sz w:val="20"/>
        </w:rPr>
        <w:t xml:space="preserve">Please answer the </w:t>
      </w:r>
      <w:r w:rsidR="002B5314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dditional </w:t>
      </w:r>
      <w:r w:rsidR="002B5314">
        <w:rPr>
          <w:rFonts w:ascii="Arial" w:hAnsi="Arial" w:cs="Arial"/>
          <w:sz w:val="20"/>
        </w:rPr>
        <w:t>Q</w:t>
      </w:r>
      <w:r>
        <w:rPr>
          <w:rFonts w:ascii="Arial" w:hAnsi="Arial" w:cs="Arial"/>
          <w:sz w:val="20"/>
        </w:rPr>
        <w:t xml:space="preserve">uestions about </w:t>
      </w:r>
      <w:r w:rsidR="00135EF8">
        <w:rPr>
          <w:rFonts w:ascii="Arial" w:hAnsi="Arial" w:cs="Arial"/>
          <w:sz w:val="20"/>
        </w:rPr>
        <w:t xml:space="preserve">Total </w:t>
      </w:r>
      <w:r>
        <w:rPr>
          <w:rFonts w:ascii="Arial" w:hAnsi="Arial" w:cs="Arial"/>
          <w:sz w:val="20"/>
        </w:rPr>
        <w:t xml:space="preserve">Acid Number (ASTM D664) if the determination is performed </w:t>
      </w:r>
      <w:bookmarkStart w:id="1" w:name="_Hlk39816990"/>
      <w:r>
        <w:rPr>
          <w:rFonts w:ascii="Arial" w:hAnsi="Arial" w:cs="Arial"/>
          <w:sz w:val="20"/>
        </w:rPr>
        <w:t xml:space="preserve">(see </w:t>
      </w:r>
      <w:r w:rsidR="00AB6664">
        <w:rPr>
          <w:rFonts w:ascii="Arial" w:hAnsi="Arial" w:cs="Arial"/>
          <w:sz w:val="20"/>
        </w:rPr>
        <w:t xml:space="preserve">Additional Questions on the </w:t>
      </w:r>
      <w:r>
        <w:rPr>
          <w:rFonts w:ascii="Arial" w:hAnsi="Arial" w:cs="Arial"/>
          <w:sz w:val="20"/>
        </w:rPr>
        <w:t>final page</w:t>
      </w:r>
      <w:bookmarkEnd w:id="1"/>
      <w:r>
        <w:rPr>
          <w:rFonts w:ascii="Arial" w:hAnsi="Arial" w:cs="Arial"/>
          <w:sz w:val="20"/>
        </w:rPr>
        <w:t>)</w:t>
      </w:r>
    </w:p>
    <w:bookmarkEnd w:id="0"/>
    <w:p w14:paraId="62A36497" w14:textId="77777777" w:rsidR="00A937F2" w:rsidRDefault="007D3633" w:rsidP="00A937F2">
      <w:pPr>
        <w:tabs>
          <w:tab w:val="left" w:pos="0"/>
          <w:tab w:val="left" w:pos="426"/>
          <w:tab w:val="right" w:pos="8222"/>
        </w:tabs>
        <w:ind w:left="567" w:hanging="567"/>
        <w:rPr>
          <w:rFonts w:ascii="Arial" w:hAnsi="Arial" w:cs="Arial"/>
          <w:sz w:val="20"/>
        </w:rPr>
      </w:pPr>
      <w:r w:rsidRPr="008603A1">
        <w:rPr>
          <w:rFonts w:ascii="Arial" w:hAnsi="Arial" w:cs="Arial"/>
          <w:sz w:val="20"/>
        </w:rPr>
        <w:t>****)</w:t>
      </w:r>
      <w:r w:rsidRPr="008603A1">
        <w:rPr>
          <w:rFonts w:ascii="Arial" w:hAnsi="Arial" w:cs="Arial"/>
          <w:sz w:val="20"/>
        </w:rPr>
        <w:tab/>
      </w:r>
      <w:r w:rsidR="008603A1" w:rsidRPr="008603A1">
        <w:rPr>
          <w:rFonts w:ascii="Arial" w:hAnsi="Arial" w:cs="Arial"/>
          <w:sz w:val="20"/>
        </w:rPr>
        <w:tab/>
      </w:r>
      <w:r w:rsidRPr="008603A1">
        <w:rPr>
          <w:rFonts w:ascii="Arial" w:hAnsi="Arial" w:cs="Arial"/>
          <w:sz w:val="20"/>
        </w:rPr>
        <w:t xml:space="preserve">Please perform the distillation as near </w:t>
      </w:r>
      <w:r w:rsidR="005F6DFD" w:rsidRPr="008603A1">
        <w:rPr>
          <w:rFonts w:ascii="Arial" w:hAnsi="Arial" w:cs="Arial"/>
          <w:sz w:val="20"/>
        </w:rPr>
        <w:t xml:space="preserve">to 10 mmHg </w:t>
      </w:r>
      <w:r w:rsidRPr="008603A1">
        <w:rPr>
          <w:rFonts w:ascii="Arial" w:hAnsi="Arial" w:cs="Arial"/>
          <w:sz w:val="20"/>
        </w:rPr>
        <w:t>as possible and report all temperatures at</w:t>
      </w:r>
    </w:p>
    <w:p w14:paraId="69169AD3" w14:textId="6C245EBC" w:rsidR="007D3633" w:rsidRPr="008603A1" w:rsidRDefault="00A937F2" w:rsidP="00A937F2">
      <w:pPr>
        <w:tabs>
          <w:tab w:val="left" w:pos="0"/>
          <w:tab w:val="left" w:pos="426"/>
          <w:tab w:val="right" w:pos="8222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7D3633" w:rsidRPr="008603A1">
        <w:rPr>
          <w:rFonts w:ascii="Arial" w:hAnsi="Arial" w:cs="Arial"/>
          <w:sz w:val="20"/>
        </w:rPr>
        <w:t xml:space="preserve">760 mmHg </w:t>
      </w:r>
      <w:r w:rsidR="007D3633" w:rsidRPr="00EF1AE6">
        <w:rPr>
          <w:rFonts w:ascii="Arial" w:hAnsi="Arial" w:cs="Arial"/>
          <w:sz w:val="20"/>
        </w:rPr>
        <w:t>(Atmospheric Equivalent Temperatures)</w:t>
      </w:r>
    </w:p>
    <w:p w14:paraId="055D5871" w14:textId="2A331AB3" w:rsidR="007D3633" w:rsidRPr="003F4088" w:rsidRDefault="007D3633" w:rsidP="0096424E">
      <w:pPr>
        <w:tabs>
          <w:tab w:val="left" w:pos="-284"/>
          <w:tab w:val="left" w:pos="0"/>
          <w:tab w:val="left" w:pos="426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</w:p>
    <w:p w14:paraId="4109A716" w14:textId="75A2DF38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045A4D53" w14:textId="175524DF" w:rsidR="007A0776" w:rsidRDefault="007A0776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38744FEF" w14:textId="77777777" w:rsidR="007A0776" w:rsidRDefault="007A0776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388AA" w14:textId="3F960673" w:rsidR="00886F77" w:rsidRPr="00E84108" w:rsidRDefault="00FA035F" w:rsidP="00886F77">
      <w:pPr>
        <w:rPr>
          <w:lang w:val="en-US"/>
        </w:rPr>
      </w:pPr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 w:rsidR="002B5314"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  <w:r w:rsidR="00886F77" w:rsidRPr="00E84108">
        <w:rPr>
          <w:lang w:val="en-US"/>
        </w:rPr>
        <w:br w:type="page"/>
      </w:r>
    </w:p>
    <w:p w14:paraId="418EC4AA" w14:textId="7B979C3C" w:rsidR="00886F77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3815CC83" w14:textId="77777777" w:rsidR="00D5595F" w:rsidRPr="00D5595F" w:rsidRDefault="00D5595F" w:rsidP="00B603A8">
      <w:pPr>
        <w:rPr>
          <w:rFonts w:ascii="Arial" w:hAnsi="Arial" w:cs="Arial"/>
          <w:sz w:val="22"/>
          <w:szCs w:val="22"/>
        </w:rPr>
      </w:pPr>
    </w:p>
    <w:p w14:paraId="1D1B7E9C" w14:textId="05AF9D62" w:rsidR="00975C1C" w:rsidRDefault="00975C1C" w:rsidP="00E1255E">
      <w:pPr>
        <w:spacing w:after="60"/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E1255E">
        <w:rPr>
          <w:rFonts w:ascii="Arial" w:hAnsi="Arial" w:cs="Arial"/>
          <w:b/>
          <w:bCs/>
          <w:sz w:val="22"/>
          <w:szCs w:val="22"/>
        </w:rPr>
        <w:t>sample #2</w:t>
      </w:r>
      <w:r w:rsidR="00E1255E" w:rsidRPr="00E1255E">
        <w:rPr>
          <w:rFonts w:ascii="Arial" w:hAnsi="Arial" w:cs="Arial"/>
          <w:b/>
          <w:bCs/>
          <w:sz w:val="22"/>
          <w:szCs w:val="22"/>
        </w:rPr>
        <w:t>3</w:t>
      </w:r>
      <w:r w:rsidR="0096424E" w:rsidRPr="00E1255E">
        <w:rPr>
          <w:rFonts w:ascii="Arial" w:hAnsi="Arial" w:cs="Arial"/>
          <w:b/>
          <w:bCs/>
          <w:sz w:val="22"/>
          <w:szCs w:val="22"/>
        </w:rPr>
        <w:t>2</w:t>
      </w:r>
      <w:r w:rsidR="009158F9" w:rsidRPr="00E1255E">
        <w:rPr>
          <w:rFonts w:ascii="Arial" w:hAnsi="Arial" w:cs="Arial"/>
          <w:b/>
          <w:bCs/>
          <w:sz w:val="22"/>
          <w:szCs w:val="22"/>
        </w:rPr>
        <w:t>5</w:t>
      </w:r>
      <w:r w:rsidR="00E1255E" w:rsidRPr="00E1255E">
        <w:rPr>
          <w:rFonts w:ascii="Arial" w:hAnsi="Arial" w:cs="Arial"/>
          <w:b/>
          <w:bCs/>
          <w:sz w:val="22"/>
          <w:szCs w:val="22"/>
        </w:rPr>
        <w:t>0</w:t>
      </w:r>
      <w:r w:rsidR="000A0882" w:rsidRPr="00E1255E">
        <w:rPr>
          <w:rFonts w:ascii="Arial" w:hAnsi="Arial" w:cs="Arial"/>
          <w:b/>
          <w:bCs/>
          <w:sz w:val="22"/>
          <w:szCs w:val="22"/>
        </w:rPr>
        <w:t xml:space="preserve"> </w:t>
      </w:r>
      <w:r w:rsidR="009158F9" w:rsidRPr="00E1255E">
        <w:rPr>
          <w:rFonts w:ascii="Arial" w:hAnsi="Arial" w:cs="Arial"/>
          <w:b/>
          <w:bCs/>
          <w:sz w:val="22"/>
          <w:szCs w:val="22"/>
        </w:rPr>
        <w:t>-</w:t>
      </w:r>
      <w:r w:rsidR="000A0882" w:rsidRPr="00E1255E">
        <w:rPr>
          <w:rFonts w:ascii="Arial" w:hAnsi="Arial" w:cs="Arial"/>
          <w:b/>
          <w:bCs/>
          <w:sz w:val="22"/>
          <w:szCs w:val="22"/>
        </w:rPr>
        <w:t xml:space="preserve"> continued</w:t>
      </w:r>
    </w:p>
    <w:tbl>
      <w:tblPr>
        <w:tblW w:w="975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63"/>
        <w:gridCol w:w="1134"/>
        <w:gridCol w:w="1276"/>
        <w:gridCol w:w="1134"/>
        <w:gridCol w:w="1275"/>
        <w:gridCol w:w="1276"/>
      </w:tblGrid>
      <w:tr w:rsidR="00FA035F" w:rsidRPr="00852388" w14:paraId="1B688FFA" w14:textId="77777777" w:rsidTr="00D5595F">
        <w:trPr>
          <w:trHeight w:val="576"/>
        </w:trPr>
        <w:tc>
          <w:tcPr>
            <w:tcW w:w="3663" w:type="dxa"/>
          </w:tcPr>
          <w:p w14:paraId="6FB55BF9" w14:textId="3A07D177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</w:tcPr>
          <w:p w14:paraId="1B965E2A" w14:textId="489944F6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76" w:type="dxa"/>
          </w:tcPr>
          <w:p w14:paraId="121F07A0" w14:textId="3ECA9998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34" w:type="dxa"/>
          </w:tcPr>
          <w:p w14:paraId="4B7447E3" w14:textId="45E56687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75" w:type="dxa"/>
          </w:tcPr>
          <w:p w14:paraId="39142D10" w14:textId="77777777" w:rsidR="00FA035F" w:rsidRPr="00A13168" w:rsidRDefault="00FA035F" w:rsidP="00FA035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46F6A33C" w14:textId="56119E0C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12BF7B20" w14:textId="77777777" w:rsidR="00FA035F" w:rsidRPr="00A13168" w:rsidRDefault="00FA035F" w:rsidP="00FA035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56E33D89" w14:textId="77777777" w:rsidR="00FA035F" w:rsidRPr="00A13168" w:rsidRDefault="00FA035F" w:rsidP="00FA035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7EE1117B" w14:textId="66BC9279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FA035F" w:rsidRPr="008E332F" w14:paraId="0F639D42" w14:textId="77777777" w:rsidTr="00D5595F">
        <w:trPr>
          <w:trHeight w:hRule="exact" w:val="340"/>
        </w:trPr>
        <w:tc>
          <w:tcPr>
            <w:tcW w:w="366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56819B4" w14:textId="48F919E1" w:rsidR="00FA035F" w:rsidRPr="00DC7E8D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DC7E8D">
              <w:rPr>
                <w:rFonts w:ascii="Arial" w:hAnsi="Arial" w:cs="Arial"/>
                <w:b/>
                <w:spacing w:val="4"/>
                <w:sz w:val="20"/>
              </w:rPr>
              <w:t xml:space="preserve">Simulated </w:t>
            </w:r>
            <w:r w:rsidR="00227175">
              <w:rPr>
                <w:rFonts w:ascii="Arial" w:hAnsi="Arial" w:cs="Arial"/>
                <w:b/>
                <w:spacing w:val="4"/>
                <w:sz w:val="20"/>
              </w:rPr>
              <w:t>D</w:t>
            </w:r>
            <w:r w:rsidRPr="00DC7E8D">
              <w:rPr>
                <w:rFonts w:ascii="Arial" w:hAnsi="Arial" w:cs="Arial"/>
                <w:b/>
                <w:spacing w:val="4"/>
                <w:sz w:val="20"/>
              </w:rPr>
              <w:t xml:space="preserve">istillation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5AEC47D" w14:textId="77777777" w:rsidR="00FA035F" w:rsidRPr="008E332F" w:rsidRDefault="00FA035F" w:rsidP="00C519A5">
            <w:pPr>
              <w:ind w:left="29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CB4CECC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F6E245A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F756C09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6BE58DB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61248272" w14:textId="77777777" w:rsidTr="00D5595F">
        <w:trPr>
          <w:trHeight w:hRule="exact" w:val="340"/>
        </w:trPr>
        <w:tc>
          <w:tcPr>
            <w:tcW w:w="3663" w:type="dxa"/>
            <w:tcBorders>
              <w:top w:val="single" w:sz="6" w:space="0" w:color="auto"/>
            </w:tcBorders>
            <w:vAlign w:val="center"/>
          </w:tcPr>
          <w:p w14:paraId="7B949C54" w14:textId="1365846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Initial Boiling Point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0F3E3AEE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61676C0A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D6352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57A8A295" w14:textId="77777777" w:rsidR="00FA035F" w:rsidRPr="008153D5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7B721DFE" w14:textId="77777777" w:rsidR="00FA035F" w:rsidRPr="008153D5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63F5A0BE" w14:textId="77777777" w:rsidR="00FA035F" w:rsidRPr="008153D5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4FE5964D" w14:textId="77777777" w:rsidTr="00D5595F">
        <w:trPr>
          <w:trHeight w:hRule="exact" w:val="340"/>
        </w:trPr>
        <w:tc>
          <w:tcPr>
            <w:tcW w:w="3663" w:type="dxa"/>
            <w:vAlign w:val="center"/>
          </w:tcPr>
          <w:p w14:paraId="50AD3F0E" w14:textId="4909B2F8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10% recovered </w:t>
            </w:r>
          </w:p>
        </w:tc>
        <w:tc>
          <w:tcPr>
            <w:tcW w:w="1134" w:type="dxa"/>
            <w:vAlign w:val="center"/>
          </w:tcPr>
          <w:p w14:paraId="2158EEA7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6BC84C17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D6352</w:t>
            </w:r>
          </w:p>
        </w:tc>
        <w:tc>
          <w:tcPr>
            <w:tcW w:w="1134" w:type="dxa"/>
            <w:vAlign w:val="center"/>
          </w:tcPr>
          <w:p w14:paraId="7E1BFCDF" w14:textId="77777777" w:rsidR="00FA035F" w:rsidRPr="008153D5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2C0F438" w14:textId="77777777" w:rsidR="00FA035F" w:rsidRPr="008153D5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F65CFE7" w14:textId="77777777" w:rsidR="00FA035F" w:rsidRPr="008153D5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2EC1A550" w14:textId="77777777" w:rsidTr="00D5595F">
        <w:trPr>
          <w:trHeight w:hRule="exact" w:val="340"/>
        </w:trPr>
        <w:tc>
          <w:tcPr>
            <w:tcW w:w="3663" w:type="dxa"/>
            <w:vAlign w:val="center"/>
          </w:tcPr>
          <w:p w14:paraId="35C3E975" w14:textId="37FCB9B0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30% recovered </w:t>
            </w:r>
          </w:p>
        </w:tc>
        <w:tc>
          <w:tcPr>
            <w:tcW w:w="1134" w:type="dxa"/>
            <w:vAlign w:val="center"/>
          </w:tcPr>
          <w:p w14:paraId="37DFED0B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24959A09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D6352</w:t>
            </w:r>
          </w:p>
        </w:tc>
        <w:tc>
          <w:tcPr>
            <w:tcW w:w="1134" w:type="dxa"/>
            <w:vAlign w:val="center"/>
          </w:tcPr>
          <w:p w14:paraId="1A431959" w14:textId="77777777" w:rsidR="00FA035F" w:rsidRPr="008153D5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B302927" w14:textId="77777777" w:rsidR="00FA035F" w:rsidRPr="008153D5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1A76B07" w14:textId="77777777" w:rsidR="00FA035F" w:rsidRPr="008153D5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6089816E" w14:textId="77777777" w:rsidTr="00D5595F">
        <w:trPr>
          <w:trHeight w:hRule="exact" w:val="340"/>
        </w:trPr>
        <w:tc>
          <w:tcPr>
            <w:tcW w:w="3663" w:type="dxa"/>
            <w:vAlign w:val="center"/>
          </w:tcPr>
          <w:p w14:paraId="55EFC9A0" w14:textId="58EBBC1B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50% recovered </w:t>
            </w:r>
          </w:p>
        </w:tc>
        <w:tc>
          <w:tcPr>
            <w:tcW w:w="1134" w:type="dxa"/>
            <w:vAlign w:val="center"/>
          </w:tcPr>
          <w:p w14:paraId="6B16D79D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665A8FBA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D6352</w:t>
            </w:r>
          </w:p>
        </w:tc>
        <w:tc>
          <w:tcPr>
            <w:tcW w:w="1134" w:type="dxa"/>
            <w:vAlign w:val="center"/>
          </w:tcPr>
          <w:p w14:paraId="3B48CFC7" w14:textId="77777777" w:rsidR="00FA035F" w:rsidRPr="008153D5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357CCC6" w14:textId="77777777" w:rsidR="00FA035F" w:rsidRPr="008153D5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A57ACB6" w14:textId="77777777" w:rsidR="00FA035F" w:rsidRPr="008153D5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282D74BA" w14:textId="77777777" w:rsidTr="00D5595F">
        <w:trPr>
          <w:trHeight w:hRule="exact" w:val="340"/>
        </w:trPr>
        <w:tc>
          <w:tcPr>
            <w:tcW w:w="3663" w:type="dxa"/>
            <w:vAlign w:val="center"/>
          </w:tcPr>
          <w:p w14:paraId="16374576" w14:textId="132EE7B3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70% recovered </w:t>
            </w:r>
          </w:p>
        </w:tc>
        <w:tc>
          <w:tcPr>
            <w:tcW w:w="1134" w:type="dxa"/>
            <w:vAlign w:val="center"/>
          </w:tcPr>
          <w:p w14:paraId="617073F1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321CC79B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D6352</w:t>
            </w:r>
          </w:p>
        </w:tc>
        <w:tc>
          <w:tcPr>
            <w:tcW w:w="1134" w:type="dxa"/>
            <w:vAlign w:val="center"/>
          </w:tcPr>
          <w:p w14:paraId="15226419" w14:textId="77777777" w:rsidR="00FA035F" w:rsidRPr="008153D5" w:rsidRDefault="00FA035F" w:rsidP="00C519A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366BDF0" w14:textId="77777777" w:rsidR="00FA035F" w:rsidRPr="008153D5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7919C7E" w14:textId="77777777" w:rsidR="00FA035F" w:rsidRPr="008153D5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4BD258A8" w14:textId="77777777" w:rsidTr="00D5595F">
        <w:trPr>
          <w:trHeight w:hRule="exact" w:val="340"/>
        </w:trPr>
        <w:tc>
          <w:tcPr>
            <w:tcW w:w="3663" w:type="dxa"/>
            <w:tcBorders>
              <w:bottom w:val="single" w:sz="6" w:space="0" w:color="auto"/>
            </w:tcBorders>
            <w:vAlign w:val="center"/>
          </w:tcPr>
          <w:p w14:paraId="72E3CD39" w14:textId="637E485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90% recovered 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844F2C1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8219114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D6352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AC7AA98" w14:textId="77777777" w:rsidR="00FA035F" w:rsidRPr="008153D5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18E86CA7" w14:textId="77777777" w:rsidR="00FA035F" w:rsidRPr="008153D5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79CF792" w14:textId="77777777" w:rsidR="00FA035F" w:rsidRPr="008153D5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127941BF" w14:textId="77777777" w:rsidTr="00D5595F">
        <w:trPr>
          <w:trHeight w:hRule="exact" w:val="340"/>
        </w:trPr>
        <w:tc>
          <w:tcPr>
            <w:tcW w:w="366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F9FFCD8" w14:textId="5D26DED8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Final Boiling Point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7B3E62E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B9221EA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D6352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02BF87B" w14:textId="77777777" w:rsidR="00FA035F" w:rsidRPr="008153D5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1E864DF" w14:textId="77777777" w:rsidR="00FA035F" w:rsidRPr="008153D5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B727EDA" w14:textId="77777777" w:rsidR="00FA035F" w:rsidRPr="008153D5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C519A5" w:rsidRPr="00A86128" w14:paraId="65F359AD" w14:textId="77777777" w:rsidTr="00D5595F">
        <w:trPr>
          <w:trHeight w:hRule="exact" w:val="340"/>
        </w:trPr>
        <w:tc>
          <w:tcPr>
            <w:tcW w:w="9758" w:type="dxa"/>
            <w:gridSpan w:val="6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04298FA" w14:textId="5AD82563" w:rsidR="00C519A5" w:rsidRPr="00A86128" w:rsidRDefault="00C519A5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611DB7">
              <w:rPr>
                <w:rFonts w:ascii="Arial" w:hAnsi="Arial" w:cs="Arial"/>
                <w:b/>
                <w:sz w:val="20"/>
              </w:rPr>
              <w:t>Distillation performed at 10 mmHg but reported as AET **</w:t>
            </w:r>
            <w:r w:rsidR="007D3633">
              <w:rPr>
                <w:rFonts w:ascii="Arial" w:hAnsi="Arial" w:cs="Arial"/>
                <w:b/>
                <w:sz w:val="20"/>
              </w:rPr>
              <w:t>**</w:t>
            </w:r>
            <w:r w:rsidRPr="00611DB7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FA035F" w:rsidRPr="008E332F" w14:paraId="6C32037B" w14:textId="77777777" w:rsidTr="00D5595F">
        <w:trPr>
          <w:trHeight w:hRule="exact" w:val="340"/>
        </w:trPr>
        <w:tc>
          <w:tcPr>
            <w:tcW w:w="3663" w:type="dxa"/>
            <w:tcBorders>
              <w:top w:val="single" w:sz="6" w:space="0" w:color="auto"/>
            </w:tcBorders>
            <w:vAlign w:val="center"/>
          </w:tcPr>
          <w:p w14:paraId="43C43E27" w14:textId="281DCFED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Initial Boiling Point as AET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5A91451E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12157FC5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D1160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5DD3634F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1195B720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379F0FE8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56AF35F1" w14:textId="77777777" w:rsidTr="00D5595F">
        <w:trPr>
          <w:trHeight w:hRule="exact" w:val="340"/>
        </w:trPr>
        <w:tc>
          <w:tcPr>
            <w:tcW w:w="3663" w:type="dxa"/>
            <w:vAlign w:val="center"/>
          </w:tcPr>
          <w:p w14:paraId="55BC7B78" w14:textId="17A388B6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10% recovered as AET</w:t>
            </w:r>
          </w:p>
        </w:tc>
        <w:tc>
          <w:tcPr>
            <w:tcW w:w="1134" w:type="dxa"/>
            <w:vAlign w:val="center"/>
          </w:tcPr>
          <w:p w14:paraId="3AD9991D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48D3C44D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D1160</w:t>
            </w:r>
          </w:p>
        </w:tc>
        <w:tc>
          <w:tcPr>
            <w:tcW w:w="1134" w:type="dxa"/>
            <w:vAlign w:val="center"/>
          </w:tcPr>
          <w:p w14:paraId="7F1EA4D8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5A701BB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2FA482A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5552BA7E" w14:textId="77777777" w:rsidTr="00D5595F">
        <w:trPr>
          <w:trHeight w:hRule="exact" w:val="340"/>
        </w:trPr>
        <w:tc>
          <w:tcPr>
            <w:tcW w:w="3663" w:type="dxa"/>
            <w:vAlign w:val="center"/>
          </w:tcPr>
          <w:p w14:paraId="1AB551B8" w14:textId="2EA5A544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30% recovered as AET</w:t>
            </w:r>
          </w:p>
        </w:tc>
        <w:tc>
          <w:tcPr>
            <w:tcW w:w="1134" w:type="dxa"/>
            <w:vAlign w:val="center"/>
          </w:tcPr>
          <w:p w14:paraId="390CD14B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3BC5EEBB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D1160</w:t>
            </w:r>
          </w:p>
        </w:tc>
        <w:tc>
          <w:tcPr>
            <w:tcW w:w="1134" w:type="dxa"/>
            <w:vAlign w:val="center"/>
          </w:tcPr>
          <w:p w14:paraId="33645686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B581D4F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E69363D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23F0656B" w14:textId="77777777" w:rsidTr="00D5595F">
        <w:trPr>
          <w:trHeight w:hRule="exact" w:val="340"/>
        </w:trPr>
        <w:tc>
          <w:tcPr>
            <w:tcW w:w="3663" w:type="dxa"/>
            <w:vAlign w:val="center"/>
          </w:tcPr>
          <w:p w14:paraId="61C9692F" w14:textId="61916F8C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50% recovered as AET</w:t>
            </w:r>
          </w:p>
        </w:tc>
        <w:tc>
          <w:tcPr>
            <w:tcW w:w="1134" w:type="dxa"/>
            <w:vAlign w:val="center"/>
          </w:tcPr>
          <w:p w14:paraId="06D5221E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398A9DE8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D1160</w:t>
            </w:r>
          </w:p>
        </w:tc>
        <w:tc>
          <w:tcPr>
            <w:tcW w:w="1134" w:type="dxa"/>
            <w:vAlign w:val="center"/>
          </w:tcPr>
          <w:p w14:paraId="15D8B24A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53C6EAA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A6E48EC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1BB37B5C" w14:textId="77777777" w:rsidTr="00D5595F">
        <w:trPr>
          <w:trHeight w:hRule="exact" w:val="340"/>
        </w:trPr>
        <w:tc>
          <w:tcPr>
            <w:tcW w:w="3663" w:type="dxa"/>
            <w:vAlign w:val="center"/>
          </w:tcPr>
          <w:p w14:paraId="586F91FC" w14:textId="4C3CD3F3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70% recovered as AET</w:t>
            </w:r>
          </w:p>
        </w:tc>
        <w:tc>
          <w:tcPr>
            <w:tcW w:w="1134" w:type="dxa"/>
            <w:vAlign w:val="center"/>
          </w:tcPr>
          <w:p w14:paraId="4B4061C3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7FF36149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D1160</w:t>
            </w:r>
          </w:p>
        </w:tc>
        <w:tc>
          <w:tcPr>
            <w:tcW w:w="1134" w:type="dxa"/>
            <w:vAlign w:val="center"/>
          </w:tcPr>
          <w:p w14:paraId="36E8197E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126C6E0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7A83985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0883BB5F" w14:textId="77777777" w:rsidTr="00D5595F">
        <w:trPr>
          <w:trHeight w:hRule="exact" w:val="340"/>
        </w:trPr>
        <w:tc>
          <w:tcPr>
            <w:tcW w:w="3663" w:type="dxa"/>
            <w:vAlign w:val="center"/>
          </w:tcPr>
          <w:p w14:paraId="4F9047C5" w14:textId="7EA897C5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90% recovered as AET</w:t>
            </w:r>
          </w:p>
        </w:tc>
        <w:tc>
          <w:tcPr>
            <w:tcW w:w="1134" w:type="dxa"/>
            <w:vAlign w:val="center"/>
          </w:tcPr>
          <w:p w14:paraId="6D1E381D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3B5BB1C9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D1160</w:t>
            </w:r>
          </w:p>
        </w:tc>
        <w:tc>
          <w:tcPr>
            <w:tcW w:w="1134" w:type="dxa"/>
            <w:vAlign w:val="center"/>
          </w:tcPr>
          <w:p w14:paraId="47C05299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82D849C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5452405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FA035F" w:rsidRPr="008E332F" w14:paraId="1388E11E" w14:textId="77777777" w:rsidTr="00D5595F">
        <w:trPr>
          <w:trHeight w:hRule="exact" w:val="340"/>
        </w:trPr>
        <w:tc>
          <w:tcPr>
            <w:tcW w:w="3663" w:type="dxa"/>
            <w:vAlign w:val="center"/>
          </w:tcPr>
          <w:p w14:paraId="40B7E009" w14:textId="5D7BE892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Final Boiling Point as AET</w:t>
            </w:r>
          </w:p>
        </w:tc>
        <w:tc>
          <w:tcPr>
            <w:tcW w:w="1134" w:type="dxa"/>
            <w:vAlign w:val="center"/>
          </w:tcPr>
          <w:p w14:paraId="691A9FC5" w14:textId="77777777" w:rsidR="00FA035F" w:rsidRPr="000F563C" w:rsidRDefault="00FA035F" w:rsidP="00C519A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 xml:space="preserve">°C </w:t>
            </w:r>
          </w:p>
        </w:tc>
        <w:tc>
          <w:tcPr>
            <w:tcW w:w="1276" w:type="dxa"/>
            <w:vAlign w:val="center"/>
          </w:tcPr>
          <w:p w14:paraId="3D7034FD" w14:textId="77777777" w:rsidR="00FA035F" w:rsidRPr="000F563C" w:rsidRDefault="00FA035F" w:rsidP="00C519A5">
            <w:pPr>
              <w:rPr>
                <w:rFonts w:ascii="Arial" w:hAnsi="Arial" w:cs="Arial"/>
                <w:spacing w:val="4"/>
                <w:sz w:val="20"/>
              </w:rPr>
            </w:pPr>
            <w:r w:rsidRPr="000F563C">
              <w:rPr>
                <w:rFonts w:ascii="Arial" w:hAnsi="Arial" w:cs="Arial"/>
                <w:spacing w:val="4"/>
                <w:sz w:val="20"/>
              </w:rPr>
              <w:t>D1160</w:t>
            </w:r>
          </w:p>
        </w:tc>
        <w:tc>
          <w:tcPr>
            <w:tcW w:w="1134" w:type="dxa"/>
            <w:vAlign w:val="center"/>
          </w:tcPr>
          <w:p w14:paraId="14ADA162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414ED6A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1E4D9EC" w14:textId="77777777" w:rsidR="00FA035F" w:rsidRPr="008E332F" w:rsidRDefault="00FA035F" w:rsidP="00C519A5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</w:tbl>
    <w:p w14:paraId="11642280" w14:textId="2A604F74" w:rsidR="007D3633" w:rsidRDefault="007D3633" w:rsidP="00CC3032">
      <w:pPr>
        <w:tabs>
          <w:tab w:val="left" w:pos="0"/>
          <w:tab w:val="left" w:pos="567"/>
          <w:tab w:val="right" w:pos="8222"/>
        </w:tabs>
        <w:rPr>
          <w:rFonts w:ascii="Arial" w:hAnsi="Arial" w:cs="Arial"/>
          <w:sz w:val="20"/>
          <w:lang w:val="en-GB"/>
        </w:rPr>
      </w:pPr>
      <w:bookmarkStart w:id="2" w:name="_Hlk39815465"/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</w:r>
      <w:r w:rsidR="00CC303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="008153D5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498C40BC" w14:textId="517703EE" w:rsidR="007D3633" w:rsidRPr="00C36E82" w:rsidRDefault="007D3633" w:rsidP="00CC3032">
      <w:pPr>
        <w:tabs>
          <w:tab w:val="left" w:pos="709"/>
          <w:tab w:val="right" w:pos="8222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**) 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249C3F48" w14:textId="01181CE1" w:rsidR="007D3633" w:rsidRDefault="007D3633" w:rsidP="00CC3032">
      <w:pPr>
        <w:tabs>
          <w:tab w:val="left" w:pos="-284"/>
          <w:tab w:val="left" w:pos="567"/>
          <w:tab w:val="left" w:pos="3402"/>
        </w:tabs>
        <w:ind w:left="567" w:right="-284" w:hanging="567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 w:rsidR="00CC303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 answer the Additional Questions about Total Acid Number (ASTM D664) if the determination is performed (see Additional Questions on the final page)</w:t>
      </w:r>
    </w:p>
    <w:p w14:paraId="19347A2F" w14:textId="1DDEAA09" w:rsidR="007D3633" w:rsidRPr="003742B3" w:rsidRDefault="007D3633" w:rsidP="00CC3032">
      <w:pPr>
        <w:tabs>
          <w:tab w:val="left" w:pos="567"/>
          <w:tab w:val="right" w:pos="8222"/>
        </w:tabs>
        <w:ind w:left="567" w:right="-994" w:hanging="567"/>
        <w:rPr>
          <w:rFonts w:ascii="Arial" w:hAnsi="Arial" w:cs="Arial"/>
          <w:spacing w:val="-4"/>
          <w:sz w:val="20"/>
        </w:rPr>
      </w:pPr>
      <w:r>
        <w:rPr>
          <w:rFonts w:ascii="Arial" w:hAnsi="Arial" w:cs="Arial"/>
          <w:sz w:val="22"/>
          <w:szCs w:val="22"/>
        </w:rPr>
        <w:t>***</w:t>
      </w:r>
      <w:r w:rsidRPr="002A16FC">
        <w:rPr>
          <w:rFonts w:ascii="Arial" w:hAnsi="Arial" w:cs="Arial"/>
          <w:sz w:val="22"/>
          <w:szCs w:val="22"/>
        </w:rPr>
        <w:t>*)</w:t>
      </w:r>
      <w:r w:rsidR="00CC303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742B3">
        <w:rPr>
          <w:rFonts w:ascii="Arial" w:hAnsi="Arial" w:cs="Arial"/>
          <w:spacing w:val="-4"/>
          <w:sz w:val="20"/>
        </w:rPr>
        <w:t xml:space="preserve">Please perform the distillation as near </w:t>
      </w:r>
      <w:r w:rsidR="00E36955" w:rsidRPr="003742B3">
        <w:rPr>
          <w:rFonts w:ascii="Arial" w:hAnsi="Arial" w:cs="Arial"/>
          <w:spacing w:val="-4"/>
          <w:sz w:val="20"/>
        </w:rPr>
        <w:t>to 10</w:t>
      </w:r>
      <w:r w:rsidR="00E36955">
        <w:rPr>
          <w:rFonts w:ascii="Arial" w:hAnsi="Arial" w:cs="Arial"/>
          <w:spacing w:val="-4"/>
          <w:sz w:val="20"/>
        </w:rPr>
        <w:t xml:space="preserve"> </w:t>
      </w:r>
      <w:r w:rsidR="00E36955" w:rsidRPr="003742B3">
        <w:rPr>
          <w:rFonts w:ascii="Arial" w:hAnsi="Arial" w:cs="Arial"/>
          <w:spacing w:val="-4"/>
          <w:sz w:val="20"/>
        </w:rPr>
        <w:t xml:space="preserve">mmHg </w:t>
      </w:r>
      <w:r w:rsidRPr="003742B3">
        <w:rPr>
          <w:rFonts w:ascii="Arial" w:hAnsi="Arial" w:cs="Arial"/>
          <w:spacing w:val="-4"/>
          <w:sz w:val="20"/>
        </w:rPr>
        <w:t xml:space="preserve">as possible and report all temperatures at </w:t>
      </w:r>
      <w:r>
        <w:rPr>
          <w:rFonts w:ascii="Arial" w:hAnsi="Arial" w:cs="Arial"/>
          <w:spacing w:val="-4"/>
          <w:sz w:val="20"/>
        </w:rPr>
        <w:t xml:space="preserve">760 mmHg </w:t>
      </w:r>
      <w:r w:rsidRPr="00EF1AE6">
        <w:rPr>
          <w:rFonts w:ascii="Arial" w:hAnsi="Arial" w:cs="Arial"/>
          <w:sz w:val="20"/>
        </w:rPr>
        <w:t>(Atmospheric Equivalent Temperatures)</w:t>
      </w:r>
    </w:p>
    <w:p w14:paraId="3411CB0E" w14:textId="77777777" w:rsidR="007A0776" w:rsidRDefault="007A0776" w:rsidP="00454D3A">
      <w:pPr>
        <w:rPr>
          <w:rFonts w:ascii="Arial" w:hAnsi="Arial" w:cs="Arial"/>
          <w:b/>
          <w:bCs/>
          <w:sz w:val="22"/>
          <w:szCs w:val="22"/>
        </w:rPr>
      </w:pPr>
    </w:p>
    <w:p w14:paraId="5EBDC4FD" w14:textId="77777777" w:rsidR="00197A5C" w:rsidRDefault="00197A5C" w:rsidP="00454D3A">
      <w:pPr>
        <w:rPr>
          <w:rFonts w:ascii="Arial" w:hAnsi="Arial" w:cs="Arial"/>
          <w:b/>
          <w:bCs/>
          <w:sz w:val="22"/>
          <w:szCs w:val="22"/>
        </w:rPr>
      </w:pPr>
    </w:p>
    <w:p w14:paraId="32C69531" w14:textId="77777777" w:rsidR="00FA035F" w:rsidRDefault="00FA035F" w:rsidP="00454D3A">
      <w:pPr>
        <w:rPr>
          <w:rFonts w:ascii="Arial" w:hAnsi="Arial" w:cs="Arial"/>
          <w:sz w:val="22"/>
          <w:szCs w:val="22"/>
        </w:rPr>
      </w:pPr>
      <w:bookmarkStart w:id="3" w:name="_Hlk48807830"/>
    </w:p>
    <w:bookmarkEnd w:id="2"/>
    <w:bookmarkEnd w:id="3"/>
    <w:p w14:paraId="3762436D" w14:textId="77777777" w:rsidR="00D53060" w:rsidRDefault="00D53060" w:rsidP="00D53060">
      <w:pPr>
        <w:rPr>
          <w:rFonts w:ascii="Arial" w:hAnsi="Arial" w:cs="Arial"/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3E6A707B" w14:textId="77777777" w:rsidR="00DB7D27" w:rsidRDefault="005D73ED" w:rsidP="00373310">
      <w:r>
        <w:br w:type="page"/>
      </w:r>
    </w:p>
    <w:p w14:paraId="146A06FD" w14:textId="788BDC89" w:rsidR="00D61485" w:rsidRPr="00263D27" w:rsidRDefault="00D61485" w:rsidP="00373310">
      <w:pPr>
        <w:rPr>
          <w:lang w:val="en-US"/>
        </w:rPr>
      </w:pPr>
    </w:p>
    <w:p w14:paraId="289873D3" w14:textId="77777777" w:rsidR="00D5595F" w:rsidRPr="00263D27" w:rsidRDefault="00D5595F" w:rsidP="00373310">
      <w:pPr>
        <w:rPr>
          <w:lang w:val="en-US"/>
        </w:rPr>
      </w:pPr>
    </w:p>
    <w:p w14:paraId="06F884EA" w14:textId="77777777" w:rsidR="00D53060" w:rsidRDefault="00D53060" w:rsidP="00FA035F">
      <w:pPr>
        <w:rPr>
          <w:rFonts w:ascii="Arial" w:hAnsi="Arial" w:cs="Arial"/>
          <w:sz w:val="22"/>
          <w:szCs w:val="22"/>
        </w:rPr>
      </w:pPr>
    </w:p>
    <w:p w14:paraId="1CDD67CB" w14:textId="1E92F61D" w:rsidR="00FA035F" w:rsidRDefault="00D53060" w:rsidP="00FA035F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>for late reported test results</w:t>
      </w:r>
    </w:p>
    <w:p w14:paraId="7B74A03C" w14:textId="77777777" w:rsidR="007D3633" w:rsidRDefault="007D3633" w:rsidP="00FA035F">
      <w:pPr>
        <w:rPr>
          <w:rFonts w:ascii="Arial" w:hAnsi="Arial" w:cs="Arial"/>
          <w:b/>
          <w:bCs/>
          <w:sz w:val="22"/>
          <w:szCs w:val="22"/>
        </w:rPr>
      </w:pPr>
    </w:p>
    <w:p w14:paraId="68A8FC22" w14:textId="70A932E3" w:rsidR="00F3752E" w:rsidRDefault="00F3752E" w:rsidP="00F3752E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61213EB" w14:textId="77777777" w:rsidR="00D53060" w:rsidRDefault="00D53060" w:rsidP="00F3752E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79D7CAC5" w14:textId="7A74A9F4" w:rsidR="00F3752E" w:rsidRDefault="00F3752E" w:rsidP="00F3752E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5E2FF8CC" w14:textId="77777777" w:rsidR="00D53060" w:rsidRDefault="00D53060" w:rsidP="00F3752E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785AB436" w14:textId="77777777" w:rsidR="00F3752E" w:rsidRDefault="00F3752E" w:rsidP="00F3752E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4AC078BF" w14:textId="77777777" w:rsidR="00F3752E" w:rsidRDefault="00F3752E" w:rsidP="00F3752E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About Total Acid Number (ASTM D664):</w:t>
      </w:r>
    </w:p>
    <w:p w14:paraId="54E51E6A" w14:textId="77777777" w:rsidR="00F3752E" w:rsidRPr="00216BC3" w:rsidRDefault="00F3752E" w:rsidP="00F3752E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74CC98FA" w14:textId="77777777" w:rsidR="00F3752E" w:rsidRPr="00216BC3" w:rsidRDefault="00F3752E" w:rsidP="00F3752E">
      <w:pPr>
        <w:tabs>
          <w:tab w:val="left" w:pos="142"/>
        </w:tabs>
        <w:rPr>
          <w:rFonts w:ascii="Arial" w:hAnsi="Arial" w:cs="Arial"/>
          <w:sz w:val="20"/>
        </w:rPr>
      </w:pPr>
    </w:p>
    <w:p w14:paraId="6815B22B" w14:textId="77777777" w:rsidR="00F3752E" w:rsidRPr="00216BC3" w:rsidRDefault="00F3752E" w:rsidP="00F3752E">
      <w:pPr>
        <w:numPr>
          <w:ilvl w:val="0"/>
          <w:numId w:val="12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was the volume of the titration solvent?</w:t>
      </w:r>
    </w:p>
    <w:p w14:paraId="2361057F" w14:textId="77777777" w:rsidR="00F3752E" w:rsidRPr="00216BC3" w:rsidRDefault="00F3752E" w:rsidP="00F3752E">
      <w:pPr>
        <w:numPr>
          <w:ilvl w:val="0"/>
          <w:numId w:val="9"/>
        </w:numPr>
        <w:ind w:left="284" w:firstLine="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60 mL</w:t>
      </w:r>
    </w:p>
    <w:p w14:paraId="5C1CA5DD" w14:textId="77777777" w:rsidR="00F3752E" w:rsidRPr="00216BC3" w:rsidRDefault="00F3752E" w:rsidP="00F3752E">
      <w:pPr>
        <w:numPr>
          <w:ilvl w:val="0"/>
          <w:numId w:val="9"/>
        </w:numPr>
        <w:ind w:left="284" w:firstLine="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125 mL</w:t>
      </w:r>
    </w:p>
    <w:p w14:paraId="5213E920" w14:textId="77777777" w:rsidR="00F3752E" w:rsidRPr="00216BC3" w:rsidRDefault="00F3752E" w:rsidP="00F3752E">
      <w:pPr>
        <w:tabs>
          <w:tab w:val="left" w:pos="142"/>
        </w:tabs>
        <w:rPr>
          <w:rFonts w:ascii="Arial" w:hAnsi="Arial" w:cs="Arial"/>
          <w:sz w:val="20"/>
        </w:rPr>
      </w:pPr>
    </w:p>
    <w:p w14:paraId="60E3424C" w14:textId="77777777" w:rsidR="00F3752E" w:rsidRPr="00216BC3" w:rsidRDefault="00F3752E" w:rsidP="00F3752E">
      <w:pPr>
        <w:numPr>
          <w:ilvl w:val="0"/>
          <w:numId w:val="12"/>
        </w:numPr>
        <w:tabs>
          <w:tab w:val="left" w:pos="142"/>
        </w:tabs>
        <w:ind w:left="284" w:hanging="29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end point determined?</w:t>
      </w:r>
    </w:p>
    <w:p w14:paraId="09733701" w14:textId="77777777" w:rsidR="00F3752E" w:rsidRPr="00216BC3" w:rsidRDefault="00F3752E" w:rsidP="00F3752E">
      <w:pPr>
        <w:numPr>
          <w:ilvl w:val="0"/>
          <w:numId w:val="10"/>
        </w:numPr>
        <w:ind w:left="284" w:firstLine="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Inflection Point</w:t>
      </w:r>
    </w:p>
    <w:p w14:paraId="2411C93A" w14:textId="77777777" w:rsidR="00F3752E" w:rsidRPr="00216BC3" w:rsidRDefault="00F3752E" w:rsidP="00F3752E">
      <w:pPr>
        <w:numPr>
          <w:ilvl w:val="0"/>
          <w:numId w:val="10"/>
        </w:numPr>
        <w:ind w:left="284" w:firstLine="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10</w:t>
      </w:r>
    </w:p>
    <w:p w14:paraId="7DC2C795" w14:textId="2BF0FAE7" w:rsidR="001A09D6" w:rsidRPr="00D25F3C" w:rsidRDefault="00F3752E" w:rsidP="0071042F">
      <w:pPr>
        <w:numPr>
          <w:ilvl w:val="0"/>
          <w:numId w:val="10"/>
        </w:numPr>
        <w:ind w:left="284" w:firstLine="0"/>
        <w:rPr>
          <w:rFonts w:ascii="Arial" w:hAnsi="Arial" w:cs="Arial"/>
          <w:sz w:val="20"/>
        </w:rPr>
      </w:pPr>
      <w:r w:rsidRPr="00D25F3C">
        <w:rPr>
          <w:rFonts w:ascii="Arial" w:hAnsi="Arial" w:cs="Arial"/>
          <w:sz w:val="20"/>
        </w:rPr>
        <w:t>Buffer End Point pH 11</w:t>
      </w:r>
    </w:p>
    <w:p w14:paraId="7ACECC5E" w14:textId="77777777" w:rsidR="00F3752E" w:rsidRPr="00216BC3" w:rsidRDefault="00F3752E" w:rsidP="00F3752E">
      <w:pPr>
        <w:numPr>
          <w:ilvl w:val="0"/>
          <w:numId w:val="12"/>
        </w:numPr>
        <w:spacing w:before="240"/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6A832D07" w14:textId="77777777" w:rsidR="00F3752E" w:rsidRPr="00216BC3" w:rsidRDefault="00F3752E" w:rsidP="00F3752E">
      <w:p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_________________________________________________________________________________</w:t>
      </w:r>
    </w:p>
    <w:p w14:paraId="420A4C53" w14:textId="77777777" w:rsidR="00DB7D27" w:rsidRPr="00263D27" w:rsidRDefault="00DB7D27" w:rsidP="00373310">
      <w:pPr>
        <w:rPr>
          <w:sz w:val="20"/>
          <w:lang w:val="nl-NL"/>
        </w:rPr>
      </w:pPr>
    </w:p>
    <w:sectPr w:rsidR="00DB7D27" w:rsidRPr="00263D27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181C4432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CC0101">
      <w:rPr>
        <w:rFonts w:ascii="Arial" w:hAnsi="Arial" w:cs="Arial"/>
      </w:rPr>
      <w:t>Vacuum Gasoil</w:t>
    </w:r>
    <w:r w:rsidR="0013193B">
      <w:rPr>
        <w:rFonts w:ascii="Arial" w:hAnsi="Arial" w:cs="Arial"/>
      </w:rPr>
      <w:t xml:space="preserve"> (VGO)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827863">
      <w:rPr>
        <w:rFonts w:ascii="Arial" w:hAnsi="Arial" w:cs="Arial"/>
      </w:rPr>
      <w:t>3</w:t>
    </w:r>
    <w:r w:rsidR="00CC0101">
      <w:rPr>
        <w:rFonts w:ascii="Arial" w:hAnsi="Arial" w:cs="Arial"/>
      </w:rPr>
      <w:t>G08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763C729B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</w:t>
    </w:r>
    <w:r w:rsidR="00BD5C79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7B25DA81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CC0101">
      <w:rPr>
        <w:rFonts w:ascii="Arial" w:hAnsi="Arial" w:cs="Arial"/>
        <w:b w:val="0"/>
        <w:sz w:val="20"/>
      </w:rPr>
      <w:t>f ISO8217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38D2892D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AC91138" w14:textId="77777777" w:rsidR="00E210C3" w:rsidRPr="0035340F" w:rsidRDefault="00E210C3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72FA94E5" w14:textId="4F2A44C6" w:rsidR="00F1287D" w:rsidRPr="00511573" w:rsidRDefault="00F1287D" w:rsidP="00CC0101">
    <w:pPr>
      <w:tabs>
        <w:tab w:val="left" w:pos="1134"/>
      </w:tabs>
      <w:outlineLvl w:val="0"/>
      <w:rPr>
        <w:rFonts w:ascii="Arial" w:hAnsi="Arial" w:cs="Arial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CC0101" w:rsidRPr="00CC0101">
      <w:rPr>
        <w:rFonts w:ascii="Arial" w:hAnsi="Arial" w:cs="Arial"/>
        <w:b/>
        <w:sz w:val="22"/>
        <w:szCs w:val="22"/>
        <w:lang w:val="en-GB"/>
      </w:rPr>
      <w:t xml:space="preserve">November </w:t>
    </w:r>
    <w:r w:rsidR="00CC0101">
      <w:rPr>
        <w:rFonts w:ascii="Arial" w:hAnsi="Arial" w:cs="Arial"/>
        <w:b/>
        <w:sz w:val="22"/>
        <w:szCs w:val="22"/>
        <w:lang w:val="en-GB"/>
      </w:rPr>
      <w:t>0</w:t>
    </w:r>
    <w:r w:rsidR="00827863">
      <w:rPr>
        <w:rFonts w:ascii="Arial" w:hAnsi="Arial" w:cs="Arial"/>
        <w:b/>
        <w:sz w:val="22"/>
        <w:szCs w:val="22"/>
        <w:lang w:val="en-GB"/>
      </w:rPr>
      <w:t>8</w:t>
    </w:r>
    <w:r w:rsidR="00CC0101" w:rsidRPr="00CC0101">
      <w:rPr>
        <w:rFonts w:ascii="Arial" w:hAnsi="Arial" w:cs="Arial"/>
        <w:b/>
        <w:sz w:val="22"/>
        <w:szCs w:val="22"/>
        <w:lang w:val="en-GB"/>
      </w:rPr>
      <w:t xml:space="preserve"> - December </w:t>
    </w:r>
    <w:r w:rsidR="00827863">
      <w:rPr>
        <w:rFonts w:ascii="Arial" w:hAnsi="Arial" w:cs="Arial"/>
        <w:b/>
        <w:sz w:val="22"/>
        <w:szCs w:val="22"/>
        <w:lang w:val="en-GB"/>
      </w:rPr>
      <w:t>15</w:t>
    </w:r>
    <w:r w:rsidR="00CC0101" w:rsidRPr="00CC0101">
      <w:rPr>
        <w:rFonts w:ascii="Arial" w:hAnsi="Arial" w:cs="Arial"/>
        <w:b/>
        <w:sz w:val="22"/>
        <w:szCs w:val="22"/>
        <w:lang w:val="en-GB"/>
      </w:rPr>
      <w:t>, 20</w:t>
    </w:r>
    <w:r w:rsidR="00CC0101">
      <w:rPr>
        <w:rFonts w:ascii="Arial" w:hAnsi="Arial" w:cs="Arial"/>
        <w:b/>
        <w:sz w:val="22"/>
        <w:szCs w:val="22"/>
        <w:lang w:val="en-GB"/>
      </w:rPr>
      <w:t>2</w:t>
    </w:r>
    <w:r w:rsidR="00827863">
      <w:rPr>
        <w:rFonts w:ascii="Arial" w:hAnsi="Arial" w:cs="Arial"/>
        <w:b/>
        <w:sz w:val="22"/>
        <w:szCs w:val="22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1C726890"/>
    <w:multiLevelType w:val="hybridMultilevel"/>
    <w:tmpl w:val="46E63644"/>
    <w:lvl w:ilvl="0" w:tplc="04130003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4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F0B2B"/>
    <w:multiLevelType w:val="hybridMultilevel"/>
    <w:tmpl w:val="85AECB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6306A"/>
    <w:multiLevelType w:val="hybridMultilevel"/>
    <w:tmpl w:val="2C088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314352">
    <w:abstractNumId w:val="3"/>
  </w:num>
  <w:num w:numId="2" w16cid:durableId="424880885">
    <w:abstractNumId w:val="9"/>
  </w:num>
  <w:num w:numId="3" w16cid:durableId="1548223878">
    <w:abstractNumId w:val="5"/>
  </w:num>
  <w:num w:numId="4" w16cid:durableId="998194708">
    <w:abstractNumId w:val="11"/>
  </w:num>
  <w:num w:numId="5" w16cid:durableId="580413387">
    <w:abstractNumId w:val="10"/>
  </w:num>
  <w:num w:numId="6" w16cid:durableId="797333343">
    <w:abstractNumId w:val="12"/>
  </w:num>
  <w:num w:numId="7" w16cid:durableId="1865049257">
    <w:abstractNumId w:val="8"/>
  </w:num>
  <w:num w:numId="8" w16cid:durableId="1578439674">
    <w:abstractNumId w:val="4"/>
  </w:num>
  <w:num w:numId="9" w16cid:durableId="1433669344">
    <w:abstractNumId w:val="0"/>
  </w:num>
  <w:num w:numId="10" w16cid:durableId="28998709">
    <w:abstractNumId w:val="2"/>
  </w:num>
  <w:num w:numId="11" w16cid:durableId="1422682076">
    <w:abstractNumId w:val="7"/>
  </w:num>
  <w:num w:numId="12" w16cid:durableId="1992714567">
    <w:abstractNumId w:val="6"/>
  </w:num>
  <w:num w:numId="13" w16cid:durableId="1774281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458D"/>
    <w:rsid w:val="000356B6"/>
    <w:rsid w:val="000423C9"/>
    <w:rsid w:val="00050D32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1238"/>
    <w:rsid w:val="000C712E"/>
    <w:rsid w:val="000D587F"/>
    <w:rsid w:val="000D6EF8"/>
    <w:rsid w:val="000F1900"/>
    <w:rsid w:val="001023F9"/>
    <w:rsid w:val="00117458"/>
    <w:rsid w:val="00117C40"/>
    <w:rsid w:val="00124182"/>
    <w:rsid w:val="0013193B"/>
    <w:rsid w:val="00135EF8"/>
    <w:rsid w:val="001363D6"/>
    <w:rsid w:val="00137C0C"/>
    <w:rsid w:val="00143E6E"/>
    <w:rsid w:val="00150EDF"/>
    <w:rsid w:val="0016696C"/>
    <w:rsid w:val="00176E0C"/>
    <w:rsid w:val="00197A5C"/>
    <w:rsid w:val="001A09D6"/>
    <w:rsid w:val="001B0E14"/>
    <w:rsid w:val="001B743A"/>
    <w:rsid w:val="001C3AB9"/>
    <w:rsid w:val="001D759C"/>
    <w:rsid w:val="001D763D"/>
    <w:rsid w:val="001E0C7A"/>
    <w:rsid w:val="001E0D62"/>
    <w:rsid w:val="001F1A78"/>
    <w:rsid w:val="00200075"/>
    <w:rsid w:val="00200D86"/>
    <w:rsid w:val="00203A6F"/>
    <w:rsid w:val="002064A4"/>
    <w:rsid w:val="00206A44"/>
    <w:rsid w:val="00215A97"/>
    <w:rsid w:val="00216BC3"/>
    <w:rsid w:val="00216F2F"/>
    <w:rsid w:val="00222A6D"/>
    <w:rsid w:val="00227175"/>
    <w:rsid w:val="00233BDF"/>
    <w:rsid w:val="00236D23"/>
    <w:rsid w:val="002378D2"/>
    <w:rsid w:val="00240397"/>
    <w:rsid w:val="00240505"/>
    <w:rsid w:val="0024116C"/>
    <w:rsid w:val="00251E9A"/>
    <w:rsid w:val="0025599C"/>
    <w:rsid w:val="00263D27"/>
    <w:rsid w:val="00277F6B"/>
    <w:rsid w:val="00282E71"/>
    <w:rsid w:val="0028326D"/>
    <w:rsid w:val="00283E76"/>
    <w:rsid w:val="0028470E"/>
    <w:rsid w:val="002864D9"/>
    <w:rsid w:val="002908DF"/>
    <w:rsid w:val="00290A52"/>
    <w:rsid w:val="00290AF2"/>
    <w:rsid w:val="0029307F"/>
    <w:rsid w:val="00294C91"/>
    <w:rsid w:val="002959D3"/>
    <w:rsid w:val="002969BD"/>
    <w:rsid w:val="002A3E16"/>
    <w:rsid w:val="002A553B"/>
    <w:rsid w:val="002A7A0D"/>
    <w:rsid w:val="002B30AD"/>
    <w:rsid w:val="002B5314"/>
    <w:rsid w:val="002B6126"/>
    <w:rsid w:val="002C31F9"/>
    <w:rsid w:val="002C4475"/>
    <w:rsid w:val="002E3F33"/>
    <w:rsid w:val="002E491A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1670B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5CF3"/>
    <w:rsid w:val="00376409"/>
    <w:rsid w:val="00382494"/>
    <w:rsid w:val="00390B75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396B"/>
    <w:rsid w:val="003E6002"/>
    <w:rsid w:val="003F33DD"/>
    <w:rsid w:val="003F349D"/>
    <w:rsid w:val="003F3A57"/>
    <w:rsid w:val="003F683C"/>
    <w:rsid w:val="00403F3D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0C41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5F6DFD"/>
    <w:rsid w:val="00606AE0"/>
    <w:rsid w:val="0061329C"/>
    <w:rsid w:val="006168C5"/>
    <w:rsid w:val="00623BDC"/>
    <w:rsid w:val="00624366"/>
    <w:rsid w:val="00631876"/>
    <w:rsid w:val="00632E22"/>
    <w:rsid w:val="00642711"/>
    <w:rsid w:val="006456C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055DE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0776"/>
    <w:rsid w:val="007A616B"/>
    <w:rsid w:val="007B62AC"/>
    <w:rsid w:val="007B6FDB"/>
    <w:rsid w:val="007C1B8E"/>
    <w:rsid w:val="007C1C02"/>
    <w:rsid w:val="007C5C8C"/>
    <w:rsid w:val="007C5FFA"/>
    <w:rsid w:val="007D3633"/>
    <w:rsid w:val="007D3C1C"/>
    <w:rsid w:val="007D55B1"/>
    <w:rsid w:val="007E1423"/>
    <w:rsid w:val="007E4BD1"/>
    <w:rsid w:val="007F19C5"/>
    <w:rsid w:val="00805B1D"/>
    <w:rsid w:val="008070D7"/>
    <w:rsid w:val="00812620"/>
    <w:rsid w:val="00813518"/>
    <w:rsid w:val="008153D5"/>
    <w:rsid w:val="00817DE7"/>
    <w:rsid w:val="00823CF7"/>
    <w:rsid w:val="00827863"/>
    <w:rsid w:val="00827872"/>
    <w:rsid w:val="008340AC"/>
    <w:rsid w:val="00834DE6"/>
    <w:rsid w:val="00841E38"/>
    <w:rsid w:val="0084399E"/>
    <w:rsid w:val="00851DBF"/>
    <w:rsid w:val="0085598D"/>
    <w:rsid w:val="0085747C"/>
    <w:rsid w:val="008603A1"/>
    <w:rsid w:val="008604F6"/>
    <w:rsid w:val="00870060"/>
    <w:rsid w:val="0087117C"/>
    <w:rsid w:val="00876952"/>
    <w:rsid w:val="00884AC4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E05E9"/>
    <w:rsid w:val="008E4E9A"/>
    <w:rsid w:val="009158F9"/>
    <w:rsid w:val="00921539"/>
    <w:rsid w:val="00930B8B"/>
    <w:rsid w:val="00952893"/>
    <w:rsid w:val="00952B20"/>
    <w:rsid w:val="00952E01"/>
    <w:rsid w:val="0096424E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1E86"/>
    <w:rsid w:val="009D7C1A"/>
    <w:rsid w:val="009E31E5"/>
    <w:rsid w:val="009E4C48"/>
    <w:rsid w:val="009F4A8C"/>
    <w:rsid w:val="009F6093"/>
    <w:rsid w:val="00A01021"/>
    <w:rsid w:val="00A04F10"/>
    <w:rsid w:val="00A11928"/>
    <w:rsid w:val="00A13168"/>
    <w:rsid w:val="00A21B2E"/>
    <w:rsid w:val="00A26EBF"/>
    <w:rsid w:val="00A27FA2"/>
    <w:rsid w:val="00A3083F"/>
    <w:rsid w:val="00A3153C"/>
    <w:rsid w:val="00A33438"/>
    <w:rsid w:val="00A3655E"/>
    <w:rsid w:val="00A441D1"/>
    <w:rsid w:val="00A447EA"/>
    <w:rsid w:val="00A451EC"/>
    <w:rsid w:val="00A5061D"/>
    <w:rsid w:val="00A55606"/>
    <w:rsid w:val="00A73D14"/>
    <w:rsid w:val="00A7687C"/>
    <w:rsid w:val="00A77320"/>
    <w:rsid w:val="00A92E15"/>
    <w:rsid w:val="00A937F2"/>
    <w:rsid w:val="00A95934"/>
    <w:rsid w:val="00A95FB3"/>
    <w:rsid w:val="00AA09CA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101"/>
    <w:rsid w:val="00B274DE"/>
    <w:rsid w:val="00B30E10"/>
    <w:rsid w:val="00B3279F"/>
    <w:rsid w:val="00B338E8"/>
    <w:rsid w:val="00B34972"/>
    <w:rsid w:val="00B41A13"/>
    <w:rsid w:val="00B4691B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B5B4D"/>
    <w:rsid w:val="00BD2524"/>
    <w:rsid w:val="00BD5C79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6DEF"/>
    <w:rsid w:val="00C47DB8"/>
    <w:rsid w:val="00C519A5"/>
    <w:rsid w:val="00C5249C"/>
    <w:rsid w:val="00C56FC3"/>
    <w:rsid w:val="00C61B79"/>
    <w:rsid w:val="00C75DFE"/>
    <w:rsid w:val="00C87F88"/>
    <w:rsid w:val="00C92D51"/>
    <w:rsid w:val="00C97D52"/>
    <w:rsid w:val="00CB0EB3"/>
    <w:rsid w:val="00CB5A3A"/>
    <w:rsid w:val="00CB7148"/>
    <w:rsid w:val="00CC0101"/>
    <w:rsid w:val="00CC075B"/>
    <w:rsid w:val="00CC3032"/>
    <w:rsid w:val="00CC7D5E"/>
    <w:rsid w:val="00CD14D1"/>
    <w:rsid w:val="00CD2526"/>
    <w:rsid w:val="00CE0C14"/>
    <w:rsid w:val="00CE5E40"/>
    <w:rsid w:val="00CF1251"/>
    <w:rsid w:val="00CF2290"/>
    <w:rsid w:val="00D05886"/>
    <w:rsid w:val="00D162FE"/>
    <w:rsid w:val="00D1691F"/>
    <w:rsid w:val="00D2104A"/>
    <w:rsid w:val="00D23E84"/>
    <w:rsid w:val="00D25F3C"/>
    <w:rsid w:val="00D26479"/>
    <w:rsid w:val="00D3010A"/>
    <w:rsid w:val="00D35909"/>
    <w:rsid w:val="00D52984"/>
    <w:rsid w:val="00D53060"/>
    <w:rsid w:val="00D5595F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3572"/>
    <w:rsid w:val="00DA7516"/>
    <w:rsid w:val="00DB374B"/>
    <w:rsid w:val="00DB7D27"/>
    <w:rsid w:val="00DC0B74"/>
    <w:rsid w:val="00DC2D86"/>
    <w:rsid w:val="00DD4223"/>
    <w:rsid w:val="00DE2075"/>
    <w:rsid w:val="00E055E5"/>
    <w:rsid w:val="00E1171A"/>
    <w:rsid w:val="00E12395"/>
    <w:rsid w:val="00E1255E"/>
    <w:rsid w:val="00E13398"/>
    <w:rsid w:val="00E16774"/>
    <w:rsid w:val="00E17FA5"/>
    <w:rsid w:val="00E20E69"/>
    <w:rsid w:val="00E210C3"/>
    <w:rsid w:val="00E2247B"/>
    <w:rsid w:val="00E259C9"/>
    <w:rsid w:val="00E31C9F"/>
    <w:rsid w:val="00E335E3"/>
    <w:rsid w:val="00E3395E"/>
    <w:rsid w:val="00E3468F"/>
    <w:rsid w:val="00E36955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0212"/>
    <w:rsid w:val="00EA37CB"/>
    <w:rsid w:val="00EA55DD"/>
    <w:rsid w:val="00EB0AF8"/>
    <w:rsid w:val="00EB7440"/>
    <w:rsid w:val="00EC1892"/>
    <w:rsid w:val="00EC4197"/>
    <w:rsid w:val="00ED761D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3752E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A035F"/>
    <w:rsid w:val="00FB0FFB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E74B5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unhideWhenUsed/>
    <w:rsid w:val="001A09D6"/>
    <w:rPr>
      <w:color w:val="808080"/>
    </w:rPr>
  </w:style>
  <w:style w:type="paragraph" w:styleId="ListParagraph">
    <w:name w:val="List Paragraph"/>
    <w:basedOn w:val="Normal"/>
    <w:uiPriority w:val="72"/>
    <w:qFormat/>
    <w:rsid w:val="00807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73FA3-5A5C-4D93-8963-4F9AE827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3</Pages>
  <Words>446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3021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57</cp:revision>
  <cp:lastPrinted>2017-05-15T12:42:00Z</cp:lastPrinted>
  <dcterms:created xsi:type="dcterms:W3CDTF">2022-03-17T10:48:00Z</dcterms:created>
  <dcterms:modified xsi:type="dcterms:W3CDTF">2023-10-09T09:29:00Z</dcterms:modified>
</cp:coreProperties>
</file>