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7729FE" w:rsidRDefault="00FC7837" w:rsidP="0037331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3DC8DD" w14:textId="77777777" w:rsidR="00841E38" w:rsidRPr="007729FE" w:rsidRDefault="00841E38" w:rsidP="0037331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F4FC18B" w14:textId="79E6DC42" w:rsidR="00373310" w:rsidRPr="007729FE" w:rsidRDefault="00373310" w:rsidP="007729FE">
      <w:pPr>
        <w:spacing w:after="60"/>
        <w:rPr>
          <w:rFonts w:ascii="Arial" w:hAnsi="Arial" w:cs="Arial"/>
          <w:color w:val="000000" w:themeColor="text1"/>
          <w:sz w:val="22"/>
          <w:szCs w:val="22"/>
        </w:rPr>
      </w:pPr>
      <w:r w:rsidRPr="007729FE">
        <w:rPr>
          <w:rFonts w:ascii="Arial" w:hAnsi="Arial" w:cs="Arial"/>
          <w:color w:val="000000" w:themeColor="text1"/>
          <w:sz w:val="22"/>
          <w:szCs w:val="22"/>
        </w:rPr>
        <w:t>Report form</w:t>
      </w:r>
      <w:r w:rsidR="00E84108" w:rsidRPr="007729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729FE">
        <w:rPr>
          <w:rFonts w:ascii="Arial" w:hAnsi="Arial" w:cs="Arial"/>
          <w:color w:val="000000" w:themeColor="text1"/>
          <w:sz w:val="22"/>
          <w:szCs w:val="22"/>
        </w:rPr>
        <w:t xml:space="preserve">for late reported test results of </w:t>
      </w:r>
      <w:r w:rsidRPr="007729FE">
        <w:rPr>
          <w:rFonts w:ascii="Arial" w:hAnsi="Arial" w:cs="Arial"/>
          <w:b/>
          <w:bCs/>
          <w:color w:val="000000" w:themeColor="text1"/>
          <w:sz w:val="22"/>
          <w:szCs w:val="22"/>
        </w:rPr>
        <w:t>sample #</w:t>
      </w:r>
      <w:r w:rsidR="00E84108" w:rsidRPr="007729FE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4231D6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="00367300" w:rsidRPr="007729FE">
        <w:rPr>
          <w:rFonts w:ascii="Arial" w:hAnsi="Arial" w:cs="Arial"/>
          <w:b/>
          <w:bCs/>
          <w:color w:val="000000" w:themeColor="text1"/>
          <w:sz w:val="22"/>
          <w:szCs w:val="22"/>
        </w:rPr>
        <w:t>186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63"/>
        <w:gridCol w:w="1149"/>
        <w:gridCol w:w="1207"/>
        <w:gridCol w:w="947"/>
        <w:gridCol w:w="1466"/>
        <w:gridCol w:w="1207"/>
      </w:tblGrid>
      <w:tr w:rsidR="007729FE" w:rsidRPr="007729FE" w14:paraId="3596982F" w14:textId="77777777" w:rsidTr="007729FE">
        <w:trPr>
          <w:trHeight w:hRule="exact" w:val="1134"/>
        </w:trPr>
        <w:tc>
          <w:tcPr>
            <w:tcW w:w="3663" w:type="dxa"/>
            <w:tcBorders>
              <w:top w:val="double" w:sz="6" w:space="0" w:color="auto"/>
              <w:bottom w:val="single" w:sz="4" w:space="0" w:color="auto"/>
            </w:tcBorders>
          </w:tcPr>
          <w:p w14:paraId="576AB2FC" w14:textId="77777777" w:rsidR="00367300" w:rsidRPr="00CE745B" w:rsidRDefault="00367300" w:rsidP="00C436C2">
            <w:pPr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49" w:type="dxa"/>
            <w:tcBorders>
              <w:top w:val="double" w:sz="6" w:space="0" w:color="auto"/>
              <w:bottom w:val="single" w:sz="4" w:space="0" w:color="auto"/>
            </w:tcBorders>
          </w:tcPr>
          <w:p w14:paraId="33614AFC" w14:textId="77777777" w:rsidR="00367300" w:rsidRPr="00CE745B" w:rsidRDefault="00367300" w:rsidP="00C436C2">
            <w:pPr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207" w:type="dxa"/>
            <w:tcBorders>
              <w:top w:val="double" w:sz="6" w:space="0" w:color="auto"/>
              <w:bottom w:val="single" w:sz="4" w:space="0" w:color="auto"/>
            </w:tcBorders>
          </w:tcPr>
          <w:p w14:paraId="36866C6E" w14:textId="77777777" w:rsidR="00367300" w:rsidRPr="00CE745B" w:rsidRDefault="00367300" w:rsidP="00C436C2">
            <w:pPr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947" w:type="dxa"/>
            <w:tcBorders>
              <w:top w:val="double" w:sz="6" w:space="0" w:color="auto"/>
              <w:bottom w:val="single" w:sz="4" w:space="0" w:color="auto"/>
            </w:tcBorders>
          </w:tcPr>
          <w:p w14:paraId="5DFA8B5B" w14:textId="77777777" w:rsidR="00367300" w:rsidRPr="00CE745B" w:rsidRDefault="00367300" w:rsidP="00C436C2">
            <w:pPr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466" w:type="dxa"/>
            <w:tcBorders>
              <w:top w:val="double" w:sz="6" w:space="0" w:color="auto"/>
              <w:bottom w:val="single" w:sz="4" w:space="0" w:color="auto"/>
            </w:tcBorders>
          </w:tcPr>
          <w:p w14:paraId="6FC10244" w14:textId="77777777" w:rsidR="00367300" w:rsidRPr="00CE745B" w:rsidRDefault="00367300" w:rsidP="00C436C2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CE745B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A80CD3C" w14:textId="77777777" w:rsidR="00367300" w:rsidRPr="00CE745B" w:rsidRDefault="00367300" w:rsidP="00C436C2">
            <w:pPr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07" w:type="dxa"/>
            <w:tcBorders>
              <w:top w:val="double" w:sz="6" w:space="0" w:color="auto"/>
              <w:bottom w:val="single" w:sz="4" w:space="0" w:color="auto"/>
            </w:tcBorders>
          </w:tcPr>
          <w:p w14:paraId="1A4E4B3E" w14:textId="77777777" w:rsidR="00367300" w:rsidRPr="00CE745B" w:rsidRDefault="00367300" w:rsidP="00C436C2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CE745B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48A95833" w14:textId="77777777" w:rsidR="00367300" w:rsidRPr="00CE745B" w:rsidRDefault="00367300" w:rsidP="00C436C2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CE745B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3A96BBB" w14:textId="77777777" w:rsidR="00367300" w:rsidRPr="00CE745B" w:rsidRDefault="00367300" w:rsidP="00C436C2">
            <w:pPr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CE745B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7729FE" w:rsidRPr="007729FE" w14:paraId="69E89CDB" w14:textId="77777777" w:rsidTr="007729FE">
        <w:trPr>
          <w:trHeight w:hRule="exact" w:val="340"/>
        </w:trPr>
        <w:tc>
          <w:tcPr>
            <w:tcW w:w="3663" w:type="dxa"/>
            <w:tcBorders>
              <w:top w:val="single" w:sz="4" w:space="0" w:color="auto"/>
            </w:tcBorders>
            <w:vAlign w:val="center"/>
          </w:tcPr>
          <w:p w14:paraId="6D592634" w14:textId="43549CC4" w:rsidR="00367300" w:rsidRPr="00CE745B" w:rsidRDefault="00367300" w:rsidP="007729FE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z w:val="20"/>
              </w:rPr>
              <w:t>Air Saturated Vapor Pressure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14:paraId="101B7EA6" w14:textId="77777777" w:rsidR="00367300" w:rsidRPr="00CE745B" w:rsidRDefault="00367300" w:rsidP="007729FE">
            <w:pPr>
              <w:ind w:left="29"/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z w:val="20"/>
              </w:rPr>
              <w:t>kPa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09D64D32" w14:textId="77777777" w:rsidR="00367300" w:rsidRPr="00CE745B" w:rsidRDefault="00367300" w:rsidP="007729FE">
            <w:pPr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z w:val="20"/>
              </w:rPr>
              <w:t>EN13016-1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14:paraId="7D5C350D" w14:textId="77777777" w:rsidR="00367300" w:rsidRPr="00CE745B" w:rsidRDefault="00367300" w:rsidP="007729F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  <w:vAlign w:val="center"/>
          </w:tcPr>
          <w:p w14:paraId="556C3546" w14:textId="77777777" w:rsidR="00367300" w:rsidRPr="00CE745B" w:rsidRDefault="00367300" w:rsidP="007729F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33449A85" w14:textId="77777777" w:rsidR="00367300" w:rsidRPr="00CE745B" w:rsidRDefault="00367300" w:rsidP="007729FE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7729FE" w:rsidRPr="007729FE" w14:paraId="3288ADE8" w14:textId="77777777" w:rsidTr="007729FE">
        <w:trPr>
          <w:trHeight w:hRule="exact" w:val="340"/>
        </w:trPr>
        <w:tc>
          <w:tcPr>
            <w:tcW w:w="3663" w:type="dxa"/>
            <w:vAlign w:val="center"/>
          </w:tcPr>
          <w:p w14:paraId="1BD674C6" w14:textId="77777777" w:rsidR="00367300" w:rsidRPr="00CE745B" w:rsidRDefault="00367300" w:rsidP="007729FE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z w:val="20"/>
              </w:rPr>
              <w:t>DVPE acc.to EN13016-1 **)</w:t>
            </w:r>
          </w:p>
        </w:tc>
        <w:tc>
          <w:tcPr>
            <w:tcW w:w="1149" w:type="dxa"/>
            <w:vAlign w:val="center"/>
          </w:tcPr>
          <w:p w14:paraId="0D4A8309" w14:textId="77777777" w:rsidR="00367300" w:rsidRPr="00CE745B" w:rsidRDefault="00367300" w:rsidP="007729FE">
            <w:pPr>
              <w:ind w:left="29"/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z w:val="20"/>
              </w:rPr>
              <w:t>kPa</w:t>
            </w:r>
          </w:p>
        </w:tc>
        <w:tc>
          <w:tcPr>
            <w:tcW w:w="1207" w:type="dxa"/>
            <w:vAlign w:val="center"/>
          </w:tcPr>
          <w:p w14:paraId="7E919F19" w14:textId="77777777" w:rsidR="00367300" w:rsidRPr="00CE745B" w:rsidRDefault="00367300" w:rsidP="007729FE">
            <w:pPr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z w:val="20"/>
              </w:rPr>
              <w:t>EN13016-1</w:t>
            </w:r>
          </w:p>
        </w:tc>
        <w:tc>
          <w:tcPr>
            <w:tcW w:w="947" w:type="dxa"/>
            <w:vAlign w:val="center"/>
          </w:tcPr>
          <w:p w14:paraId="33917014" w14:textId="77777777" w:rsidR="00367300" w:rsidRPr="00CE745B" w:rsidRDefault="00367300" w:rsidP="007729F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6D857B9D" w14:textId="77777777" w:rsidR="00367300" w:rsidRPr="00CE745B" w:rsidRDefault="00367300" w:rsidP="007729F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34E439C3" w14:textId="77777777" w:rsidR="00367300" w:rsidRPr="00CE745B" w:rsidRDefault="00367300" w:rsidP="007729FE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0B320B13" w14:textId="2F233F25" w:rsidR="003724E4" w:rsidRPr="007729FE" w:rsidRDefault="003724E4" w:rsidP="007729FE">
      <w:pPr>
        <w:tabs>
          <w:tab w:val="left" w:pos="284"/>
          <w:tab w:val="right" w:pos="8222"/>
        </w:tabs>
        <w:rPr>
          <w:rFonts w:ascii="Arial" w:hAnsi="Arial" w:cs="Arial"/>
          <w:color w:val="000000" w:themeColor="text1"/>
          <w:sz w:val="20"/>
          <w:lang w:val="en-GB"/>
        </w:rPr>
      </w:pPr>
      <w:r w:rsidRPr="007729FE">
        <w:rPr>
          <w:rFonts w:ascii="Arial" w:hAnsi="Arial" w:cs="Arial"/>
          <w:color w:val="000000" w:themeColor="text1"/>
          <w:sz w:val="20"/>
        </w:rPr>
        <w:t>*)</w:t>
      </w:r>
      <w:r w:rsidR="007729FE" w:rsidRPr="007729FE">
        <w:rPr>
          <w:rFonts w:ascii="Arial" w:hAnsi="Arial" w:cs="Arial"/>
          <w:color w:val="000000" w:themeColor="text1"/>
          <w:sz w:val="20"/>
        </w:rPr>
        <w:tab/>
      </w:r>
      <w:r w:rsidRPr="007729FE">
        <w:rPr>
          <w:rFonts w:ascii="Arial" w:hAnsi="Arial" w:cs="Arial"/>
          <w:color w:val="000000" w:themeColor="text1"/>
          <w:sz w:val="20"/>
        </w:rPr>
        <w:t xml:space="preserve">Please see the letter of instructions before the start of the tests </w:t>
      </w:r>
      <w:r w:rsidR="007729FE">
        <w:rPr>
          <w:rFonts w:ascii="Arial" w:hAnsi="Arial" w:cs="Arial"/>
          <w:sz w:val="20"/>
        </w:rPr>
        <w:t xml:space="preserve">at </w:t>
      </w:r>
      <w:hyperlink r:id="rId8" w:history="1">
        <w:r w:rsidR="004231D6">
          <w:rPr>
            <w:rStyle w:val="Hyperlink"/>
            <w:rFonts w:ascii="Arial" w:hAnsi="Arial" w:cs="Arial"/>
            <w:sz w:val="20"/>
          </w:rPr>
          <w:t>www.kpmd.co.uk/sgs-iis</w:t>
        </w:r>
      </w:hyperlink>
    </w:p>
    <w:p w14:paraId="5EB15B50" w14:textId="61959FEA" w:rsidR="003724E4" w:rsidRPr="007729FE" w:rsidRDefault="003724E4" w:rsidP="007729FE">
      <w:pPr>
        <w:tabs>
          <w:tab w:val="left" w:pos="284"/>
          <w:tab w:val="right" w:pos="8222"/>
        </w:tabs>
        <w:rPr>
          <w:rFonts w:ascii="Arial" w:hAnsi="Arial" w:cs="Arial"/>
          <w:color w:val="000000" w:themeColor="text1"/>
          <w:sz w:val="22"/>
          <w:szCs w:val="22"/>
        </w:rPr>
      </w:pPr>
      <w:r w:rsidRPr="007729FE">
        <w:rPr>
          <w:rFonts w:ascii="Arial" w:hAnsi="Arial" w:cs="Arial"/>
          <w:color w:val="000000" w:themeColor="text1"/>
          <w:sz w:val="20"/>
        </w:rPr>
        <w:t>**)</w:t>
      </w:r>
      <w:r w:rsidR="007729FE" w:rsidRPr="007729FE">
        <w:rPr>
          <w:rFonts w:ascii="Arial" w:hAnsi="Arial" w:cs="Arial"/>
          <w:color w:val="000000" w:themeColor="text1"/>
          <w:sz w:val="20"/>
        </w:rPr>
        <w:tab/>
      </w:r>
      <w:r w:rsidRPr="007729FE">
        <w:rPr>
          <w:rFonts w:ascii="Arial" w:hAnsi="Arial" w:cs="Arial"/>
          <w:color w:val="000000" w:themeColor="text1"/>
          <w:sz w:val="20"/>
        </w:rPr>
        <w:t>Please see calculation formula in the letter of instructions</w:t>
      </w:r>
    </w:p>
    <w:p w14:paraId="4BB388AA" w14:textId="78FE03FF" w:rsidR="00886F77" w:rsidRPr="007729FE" w:rsidRDefault="00886F77" w:rsidP="00886F77">
      <w:pPr>
        <w:rPr>
          <w:color w:val="000000" w:themeColor="text1"/>
          <w:lang w:val="en-US"/>
        </w:rPr>
      </w:pPr>
    </w:p>
    <w:sectPr w:rsidR="00886F77" w:rsidRPr="007729FE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47709DF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F34B7C">
      <w:rPr>
        <w:rFonts w:ascii="Arial" w:hAnsi="Arial" w:cs="Arial"/>
      </w:rPr>
      <w:t xml:space="preserve">Gasoline </w:t>
    </w:r>
    <w:r w:rsidR="00853B42">
      <w:rPr>
        <w:rFonts w:ascii="Arial" w:hAnsi="Arial" w:cs="Arial"/>
      </w:rPr>
      <w:t>-</w:t>
    </w:r>
    <w:r w:rsidR="00F34B7C">
      <w:rPr>
        <w:rFonts w:ascii="Arial" w:hAnsi="Arial" w:cs="Arial"/>
      </w:rPr>
      <w:t xml:space="preserve"> EN DVPE iis2</w:t>
    </w:r>
    <w:r w:rsidR="004231D6">
      <w:rPr>
        <w:rFonts w:ascii="Arial" w:hAnsi="Arial" w:cs="Arial"/>
      </w:rPr>
      <w:t>3</w:t>
    </w:r>
    <w:r w:rsidR="00F34B7C">
      <w:rPr>
        <w:rFonts w:ascii="Arial" w:hAnsi="Arial" w:cs="Arial"/>
      </w:rPr>
      <w:t>B0</w:t>
    </w:r>
    <w:r w:rsidR="004922C5">
      <w:rPr>
        <w:rFonts w:ascii="Arial" w:hAnsi="Arial" w:cs="Arial"/>
      </w:rPr>
      <w:t>6</w:t>
    </w:r>
    <w:r w:rsidR="00F34B7C">
      <w:rPr>
        <w:rFonts w:ascii="Arial" w:hAnsi="Arial" w:cs="Arial"/>
      </w:rPr>
      <w:t>DVPE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506BCFFF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C07377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5F8A1C48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34B7C">
      <w:rPr>
        <w:rFonts w:ascii="Arial" w:hAnsi="Arial" w:cs="Arial"/>
        <w:b w:val="0"/>
        <w:sz w:val="20"/>
      </w:rPr>
      <w:t xml:space="preserve"> EN228</w:t>
    </w:r>
  </w:p>
  <w:p w14:paraId="547F982C" w14:textId="77777777" w:rsidR="00F1287D" w:rsidRPr="00C41F49" w:rsidRDefault="00F1287D" w:rsidP="00C41F49">
    <w:pPr>
      <w:rPr>
        <w:lang w:val="en-GB"/>
      </w:rPr>
    </w:pPr>
  </w:p>
  <w:p w14:paraId="37745E4F" w14:textId="77777777" w:rsidR="003724E4" w:rsidRPr="00813518" w:rsidRDefault="003724E4" w:rsidP="003724E4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0652CC21" w14:textId="437E1FBE" w:rsidR="003724E4" w:rsidRPr="00813518" w:rsidRDefault="003724E4" w:rsidP="003724E4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33D9087C" w14:textId="7F83E356" w:rsidR="00F34B7C" w:rsidRPr="0035340F" w:rsidRDefault="00F34B7C" w:rsidP="00F34B7C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</w:t>
    </w:r>
    <w:r>
      <w:rPr>
        <w:rFonts w:ascii="Arial" w:hAnsi="Arial" w:cs="Arial"/>
        <w:b/>
        <w:sz w:val="22"/>
        <w:szCs w:val="22"/>
      </w:rPr>
      <w:t>test period: September 1</w:t>
    </w:r>
    <w:r w:rsidR="004231D6">
      <w:rPr>
        <w:rFonts w:ascii="Arial" w:hAnsi="Arial" w:cs="Arial"/>
        <w:b/>
        <w:sz w:val="22"/>
        <w:szCs w:val="22"/>
      </w:rPr>
      <w:t>3</w:t>
    </w:r>
    <w:r>
      <w:rPr>
        <w:rFonts w:ascii="Arial" w:hAnsi="Arial" w:cs="Arial"/>
        <w:b/>
        <w:sz w:val="22"/>
        <w:szCs w:val="22"/>
      </w:rPr>
      <w:t xml:space="preserve"> – October 2</w:t>
    </w:r>
    <w:r w:rsidR="004231D6">
      <w:rPr>
        <w:rFonts w:ascii="Arial" w:hAnsi="Arial" w:cs="Arial"/>
        <w:b/>
        <w:sz w:val="22"/>
        <w:szCs w:val="22"/>
      </w:rPr>
      <w:t>0</w:t>
    </w:r>
    <w:r w:rsidRPr="0035340F">
      <w:rPr>
        <w:rFonts w:ascii="Arial" w:hAnsi="Arial" w:cs="Arial"/>
        <w:b/>
        <w:sz w:val="22"/>
        <w:szCs w:val="22"/>
      </w:rPr>
      <w:t>, 20</w:t>
    </w:r>
    <w:r>
      <w:rPr>
        <w:rFonts w:ascii="Arial" w:hAnsi="Arial" w:cs="Arial"/>
        <w:b/>
        <w:sz w:val="22"/>
        <w:szCs w:val="22"/>
      </w:rPr>
      <w:t>2</w:t>
    </w:r>
    <w:r w:rsidR="004231D6">
      <w:rPr>
        <w:rFonts w:ascii="Arial" w:hAnsi="Arial" w:cs="Arial"/>
        <w:b/>
        <w:sz w:val="22"/>
        <w:szCs w:val="22"/>
      </w:rPr>
      <w:t>3</w:t>
    </w:r>
  </w:p>
  <w:p w14:paraId="72FA94E5" w14:textId="1873F70A" w:rsidR="00F1287D" w:rsidRPr="00F34B7C" w:rsidRDefault="00F1287D" w:rsidP="00F34B7C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909002">
    <w:abstractNumId w:val="2"/>
  </w:num>
  <w:num w:numId="2" w16cid:durableId="1679455479">
    <w:abstractNumId w:val="6"/>
  </w:num>
  <w:num w:numId="3" w16cid:durableId="1044209183">
    <w:abstractNumId w:val="4"/>
  </w:num>
  <w:num w:numId="4" w16cid:durableId="1530339374">
    <w:abstractNumId w:val="8"/>
  </w:num>
  <w:num w:numId="5" w16cid:durableId="1109354235">
    <w:abstractNumId w:val="7"/>
  </w:num>
  <w:num w:numId="6" w16cid:durableId="261256754">
    <w:abstractNumId w:val="9"/>
  </w:num>
  <w:num w:numId="7" w16cid:durableId="1026759211">
    <w:abstractNumId w:val="5"/>
  </w:num>
  <w:num w:numId="8" w16cid:durableId="1621916693">
    <w:abstractNumId w:val="3"/>
  </w:num>
  <w:num w:numId="9" w16cid:durableId="1392733997">
    <w:abstractNumId w:val="0"/>
  </w:num>
  <w:num w:numId="10" w16cid:durableId="1740710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300"/>
    <w:rsid w:val="00367ADA"/>
    <w:rsid w:val="003724E4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231D6"/>
    <w:rsid w:val="00441217"/>
    <w:rsid w:val="00441A81"/>
    <w:rsid w:val="0044441B"/>
    <w:rsid w:val="00453144"/>
    <w:rsid w:val="00454430"/>
    <w:rsid w:val="00454D3A"/>
    <w:rsid w:val="004658E7"/>
    <w:rsid w:val="00474E14"/>
    <w:rsid w:val="004922C5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54166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29FE"/>
    <w:rsid w:val="007760EE"/>
    <w:rsid w:val="007763E2"/>
    <w:rsid w:val="00781951"/>
    <w:rsid w:val="007826E8"/>
    <w:rsid w:val="007905CD"/>
    <w:rsid w:val="007967E0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3B42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377"/>
    <w:rsid w:val="00C07FE8"/>
    <w:rsid w:val="00C127B8"/>
    <w:rsid w:val="00C2105A"/>
    <w:rsid w:val="00C3062B"/>
    <w:rsid w:val="00C30BBA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E745B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34B7C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C1FC8-1B61-410C-B51B-935033B0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482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9</cp:revision>
  <cp:lastPrinted>2017-05-15T12:42:00Z</cp:lastPrinted>
  <dcterms:created xsi:type="dcterms:W3CDTF">2021-08-17T08:13:00Z</dcterms:created>
  <dcterms:modified xsi:type="dcterms:W3CDTF">2023-08-14T12:27:00Z</dcterms:modified>
</cp:coreProperties>
</file>