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19E2D54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5161263A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70451DE" w14:textId="25378F3D" w:rsidR="00D47937" w:rsidRDefault="00D47937" w:rsidP="00767DF1">
      <w:pPr>
        <w:rPr>
          <w:rFonts w:ascii="Arial" w:hAnsi="Arial" w:cs="Arial"/>
          <w:sz w:val="22"/>
          <w:szCs w:val="22"/>
        </w:rPr>
      </w:pPr>
    </w:p>
    <w:p w14:paraId="29F8480A" w14:textId="08AF7BA0" w:rsidR="00D47937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0E31DC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31DC">
        <w:rPr>
          <w:rFonts w:ascii="Arial" w:hAnsi="Arial" w:cs="Arial"/>
          <w:b/>
          <w:sz w:val="22"/>
          <w:szCs w:val="22"/>
        </w:rPr>
        <w:t>do not dry or age the sample, nor determine volatile matter!</w:t>
      </w:r>
    </w:p>
    <w:p w14:paraId="34F07B1B" w14:textId="77777777" w:rsidR="00D47937" w:rsidRPr="006C7932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F7EE682" w14:textId="77777777" w:rsidR="00D47937" w:rsidRPr="00D63B0D" w:rsidRDefault="00D47937" w:rsidP="00767DF1">
      <w:pPr>
        <w:rPr>
          <w:rFonts w:ascii="Arial" w:hAnsi="Arial" w:cs="Arial"/>
          <w:sz w:val="22"/>
          <w:szCs w:val="22"/>
        </w:rPr>
      </w:pP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C3435EB" w:rsidR="00AA1C0E" w:rsidRDefault="00AA1C0E" w:rsidP="0018248E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7C317A">
        <w:rPr>
          <w:rFonts w:ascii="Arial" w:hAnsi="Arial" w:cs="Arial"/>
          <w:b/>
          <w:sz w:val="22"/>
          <w:szCs w:val="22"/>
        </w:rPr>
        <w:t>2</w:t>
      </w:r>
      <w:r w:rsidR="00EE04CA">
        <w:rPr>
          <w:rFonts w:ascii="Arial" w:hAnsi="Arial" w:cs="Arial"/>
          <w:b/>
          <w:sz w:val="22"/>
          <w:szCs w:val="22"/>
        </w:rPr>
        <w:t>5</w:t>
      </w:r>
      <w:r w:rsidR="007C317A">
        <w:rPr>
          <w:rFonts w:ascii="Arial" w:hAnsi="Arial" w:cs="Arial"/>
          <w:b/>
          <w:sz w:val="22"/>
          <w:szCs w:val="22"/>
        </w:rPr>
        <w:t>1</w:t>
      </w:r>
      <w:r w:rsidR="00EE04CA">
        <w:rPr>
          <w:rFonts w:ascii="Arial" w:hAnsi="Arial" w:cs="Arial"/>
          <w:b/>
          <w:sz w:val="22"/>
          <w:szCs w:val="22"/>
        </w:rPr>
        <w:t>0</w:t>
      </w:r>
      <w:r w:rsidR="0018248E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C317A">
        <w:rPr>
          <w:rFonts w:ascii="Arial" w:hAnsi="Arial" w:cs="Arial"/>
          <w:b/>
          <w:sz w:val="22"/>
          <w:szCs w:val="22"/>
        </w:rPr>
        <w:t>brown grinded l</w:t>
      </w:r>
      <w:r w:rsidR="00EE04CA" w:rsidRPr="00EE04CA">
        <w:rPr>
          <w:rFonts w:ascii="Arial" w:hAnsi="Arial" w:cs="Arial"/>
          <w:b/>
          <w:sz w:val="22"/>
          <w:szCs w:val="22"/>
        </w:rPr>
        <w:t>eather</w:t>
      </w:r>
      <w:r w:rsidR="00EE04CA">
        <w:rPr>
          <w:rFonts w:ascii="Arial" w:hAnsi="Arial" w:cs="Arial"/>
          <w:b/>
          <w:sz w:val="22"/>
          <w:szCs w:val="22"/>
        </w:rPr>
        <w:t>,</w:t>
      </w:r>
      <w:r w:rsidR="00DB6D8C">
        <w:rPr>
          <w:rFonts w:ascii="Arial" w:hAnsi="Arial" w:cs="Arial"/>
          <w:b/>
          <w:sz w:val="22"/>
          <w:szCs w:val="22"/>
        </w:rPr>
        <w:t xml:space="preserve">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785FD4" w:rsidRPr="00572DFC" w14:paraId="1958963B" w14:textId="77777777" w:rsidTr="0022716A">
        <w:trPr>
          <w:trHeight w:hRule="exact" w:val="794"/>
        </w:trPr>
        <w:tc>
          <w:tcPr>
            <w:tcW w:w="3261" w:type="dxa"/>
          </w:tcPr>
          <w:p w14:paraId="3DFBB115" w14:textId="7917A33B" w:rsidR="00785FD4" w:rsidRPr="00572DFC" w:rsidRDefault="00785FD4" w:rsidP="0022716A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F142FB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7BC54C9D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5B192901" w14:textId="77777777" w:rsidR="00785FD4" w:rsidRPr="00572DFC" w:rsidRDefault="00785FD4" w:rsidP="0022716A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F4702DF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12461A5A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266DB38E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98E25A7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3D47540E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74707580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85FD4" w:rsidRPr="00572DFC" w14:paraId="2E80BBF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noWrap/>
            <w:vAlign w:val="center"/>
          </w:tcPr>
          <w:p w14:paraId="76880A1B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4-Aminodiphenyl,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8" w:type="dxa"/>
            <w:noWrap/>
            <w:vAlign w:val="center"/>
          </w:tcPr>
          <w:p w14:paraId="5BF8A23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C752F37" w14:textId="5802817D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A1332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1339DC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4437DF5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20E61AD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1BB8C48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Benzidine,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8" w:type="dxa"/>
            <w:vAlign w:val="center"/>
          </w:tcPr>
          <w:p w14:paraId="1A5782C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A40ADB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54F96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CF0DFE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FCA619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9A5A86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12618B40" w14:textId="77777777" w:rsidR="009A1CD2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4-Chloro-o-toluidine,</w:t>
            </w:r>
          </w:p>
          <w:p w14:paraId="150F3706" w14:textId="7F0232BD" w:rsidR="00785FD4" w:rsidRPr="00572DFC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8" w:type="dxa"/>
            <w:vAlign w:val="center"/>
          </w:tcPr>
          <w:p w14:paraId="03BEA33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4387699D" w14:textId="732E7445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EB8B9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33562A3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B9E797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98F402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4339AA9E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2-Naphtylamine,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8" w:type="dxa"/>
            <w:vAlign w:val="center"/>
          </w:tcPr>
          <w:p w14:paraId="1653424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132226DD" w14:textId="582F6F6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399EF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D932EE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27C672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412291B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79DF0E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2-Amino-4-nitrotoluene,</w:t>
            </w:r>
          </w:p>
          <w:p w14:paraId="01301070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8" w:type="dxa"/>
            <w:vAlign w:val="center"/>
          </w:tcPr>
          <w:p w14:paraId="2BF33A7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D175774" w14:textId="2ED2AC3F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82C9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B6BD4B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2CC562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336F32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67BFABED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4-Chloraniline,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8" w:type="dxa"/>
            <w:vAlign w:val="center"/>
          </w:tcPr>
          <w:p w14:paraId="3F33890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371BA00A" w14:textId="6326CC3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D76DB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18989CF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31C9510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D97FE3C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7DABEE1" w14:textId="77777777" w:rsidR="009A1CD2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2,4-Diaminoanisol,</w:t>
            </w:r>
          </w:p>
          <w:p w14:paraId="09933DB7" w14:textId="19360140" w:rsidR="00785FD4" w:rsidRPr="00572DFC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8" w:type="dxa"/>
            <w:vAlign w:val="center"/>
          </w:tcPr>
          <w:p w14:paraId="70B35CC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BFC6E68" w14:textId="627475CD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24535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229DF5F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20F2CC6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7660CE9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6B00F878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4,4’-Diaminodiphenylmethane,</w:t>
            </w:r>
          </w:p>
          <w:p w14:paraId="1F49080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8" w:type="dxa"/>
            <w:vAlign w:val="center"/>
          </w:tcPr>
          <w:p w14:paraId="4FC5FF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79DD82F3" w14:textId="28D818EF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F5A28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6917C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5C29F2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64A048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AE384B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3,3’-Dichlorobenzidine,</w:t>
            </w:r>
          </w:p>
          <w:p w14:paraId="05679AD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8" w:type="dxa"/>
            <w:vAlign w:val="center"/>
          </w:tcPr>
          <w:p w14:paraId="72AB86F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3965844D" w14:textId="50F7335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915E6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11DF8CD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482B759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14DE869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09BB7FC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3,3’-Dimethoxybenzidine,</w:t>
            </w:r>
          </w:p>
          <w:p w14:paraId="10EE0056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58FA9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35902B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C97C7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4B7FF1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51C157B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10EC8F4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9C61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3,3’-Dimethylbenzidine,</w:t>
            </w:r>
          </w:p>
          <w:p w14:paraId="5190E77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CFC1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0BCF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D9D0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0D0A6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4DF7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CD2" w:rsidRPr="00572DFC" w14:paraId="37BFE3D0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AE9E2AB" w14:textId="77777777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3,3’-Dimethyl-4,4’-Diaminodiphenylmethane, </w:t>
            </w:r>
          </w:p>
          <w:p w14:paraId="7D002B39" w14:textId="69A9807A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871B27" w14:textId="26B2B7A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295AF1" w14:textId="367A77A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BD18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D3122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02E961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0715109" w:rsidR="003A7F45" w:rsidRPr="00572DFC" w:rsidRDefault="003A7F45" w:rsidP="003A7F45">
      <w:pPr>
        <w:rPr>
          <w:rFonts w:ascii="Arial" w:hAnsi="Arial" w:cs="Arial"/>
          <w:sz w:val="20"/>
        </w:rPr>
      </w:pPr>
      <w:bookmarkStart w:id="2" w:name="_Hlk92974094"/>
      <w:bookmarkEnd w:id="1"/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 w:rsidR="00F142FB">
        <w:rPr>
          <w:rFonts w:ascii="Arial" w:hAnsi="Arial" w:cs="Arial"/>
          <w:sz w:val="20"/>
        </w:rPr>
        <w:t>at</w:t>
      </w:r>
      <w:r w:rsidR="00F142FB" w:rsidRPr="00180105">
        <w:rPr>
          <w:rFonts w:ascii="Arial" w:hAnsi="Arial" w:cs="Arial"/>
          <w:sz w:val="20"/>
        </w:rPr>
        <w:t xml:space="preserve"> </w:t>
      </w:r>
      <w:hyperlink r:id="rId8" w:history="1">
        <w:r w:rsidR="00F142FB"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C43A01F" w14:textId="77777777" w:rsidR="006F559F" w:rsidRPr="005A58A1" w:rsidRDefault="006F559F" w:rsidP="006F559F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3FCEF15F" w14:textId="1A5958A1" w:rsidR="00785FD4" w:rsidRDefault="00785FD4" w:rsidP="00785FD4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70A9C9DD" w14:textId="77777777" w:rsidR="006F559F" w:rsidRDefault="006F559F" w:rsidP="00785FD4">
      <w:pPr>
        <w:rPr>
          <w:rFonts w:ascii="Arial" w:hAnsi="Arial" w:cs="Arial"/>
          <w:b/>
          <w:bCs/>
          <w:sz w:val="22"/>
          <w:szCs w:val="22"/>
        </w:rPr>
      </w:pPr>
    </w:p>
    <w:p w14:paraId="3464ECFD" w14:textId="1EE484FF" w:rsidR="00785FD4" w:rsidRPr="00572DFC" w:rsidRDefault="00785FD4" w:rsidP="00785FD4">
      <w:pPr>
        <w:rPr>
          <w:rFonts w:ascii="Arial" w:hAnsi="Arial" w:cs="Arial"/>
          <w:b/>
          <w:bCs/>
          <w:sz w:val="22"/>
          <w:szCs w:val="22"/>
        </w:rPr>
      </w:pPr>
      <w:r w:rsidRPr="00572DFC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4DDC0B4C" w14:textId="77777777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BD7F59" w14:textId="77777777" w:rsidR="00785FD4" w:rsidRPr="00572DFC" w:rsidRDefault="00785FD4" w:rsidP="00785FD4">
      <w:pPr>
        <w:rPr>
          <w:rFonts w:ascii="Arial" w:hAnsi="Arial" w:cs="Arial"/>
          <w:sz w:val="22"/>
          <w:szCs w:val="22"/>
        </w:rPr>
      </w:pPr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p w14:paraId="193D5EF9" w14:textId="77777777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</w:p>
    <w:p w14:paraId="01B202E7" w14:textId="1D640E1C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2510: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brown grinded l</w:t>
      </w:r>
      <w:r w:rsidRPr="00EE04CA">
        <w:rPr>
          <w:rFonts w:ascii="Arial" w:hAnsi="Arial" w:cs="Arial"/>
          <w:b/>
          <w:sz w:val="22"/>
          <w:szCs w:val="22"/>
        </w:rPr>
        <w:t>eather</w:t>
      </w:r>
      <w:r>
        <w:rPr>
          <w:rFonts w:ascii="Arial" w:hAnsi="Arial" w:cs="Arial"/>
          <w:b/>
          <w:sz w:val="22"/>
          <w:szCs w:val="22"/>
        </w:rPr>
        <w:t>, approximately 3 grams</w:t>
      </w:r>
      <w:r w:rsidR="00193159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8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6"/>
        <w:gridCol w:w="705"/>
        <w:gridCol w:w="1239"/>
        <w:gridCol w:w="1548"/>
        <w:gridCol w:w="1548"/>
        <w:gridCol w:w="1548"/>
      </w:tblGrid>
      <w:tr w:rsidR="00785FD4" w:rsidRPr="00572DFC" w14:paraId="5A63DAB7" w14:textId="77777777" w:rsidTr="00996671">
        <w:trPr>
          <w:trHeight w:hRule="exact" w:val="801"/>
        </w:trPr>
        <w:tc>
          <w:tcPr>
            <w:tcW w:w="3096" w:type="dxa"/>
          </w:tcPr>
          <w:p w14:paraId="330AAFBC" w14:textId="6E82B08C" w:rsidR="00785FD4" w:rsidRPr="00572DFC" w:rsidRDefault="00785FD4" w:rsidP="0022716A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5" w:type="dxa"/>
          </w:tcPr>
          <w:p w14:paraId="3C0481C2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39" w:type="dxa"/>
          </w:tcPr>
          <w:p w14:paraId="13F2CDBD" w14:textId="77777777" w:rsidR="00785FD4" w:rsidRPr="00572DFC" w:rsidRDefault="00785FD4" w:rsidP="0022716A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4CB9277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48" w:type="dxa"/>
          </w:tcPr>
          <w:p w14:paraId="70BED205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48" w:type="dxa"/>
          </w:tcPr>
          <w:p w14:paraId="638BEE25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0A3BE3AD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48" w:type="dxa"/>
          </w:tcPr>
          <w:p w14:paraId="369A1C58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513E3429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85FD4" w:rsidRPr="00572DFC" w14:paraId="5727BFB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26460763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p-Cresidine,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120-71-8</w:t>
            </w:r>
            <w:r w:rsidRPr="00572D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</w:tcBorders>
            <w:vAlign w:val="center"/>
          </w:tcPr>
          <w:p w14:paraId="67962AC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6F39E30" w14:textId="2D58674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B084A0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0C46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  <w:vAlign w:val="center"/>
          </w:tcPr>
          <w:p w14:paraId="29EF29E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6CB0D69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2AF3854F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4,4’-Diamino-3,3’-dichlorodiphenyl methane,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5" w:type="dxa"/>
            <w:vAlign w:val="center"/>
          </w:tcPr>
          <w:p w14:paraId="5B4E04C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5B19773E" w14:textId="337E09A6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B006D8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A768C0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0E6434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2D86841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5725FF41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4,4’-Diaminodiphenylether, </w:t>
            </w:r>
          </w:p>
          <w:p w14:paraId="67BE3FB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5" w:type="dxa"/>
            <w:vAlign w:val="center"/>
          </w:tcPr>
          <w:p w14:paraId="089E7CC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43250A4C" w14:textId="0544E16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F08EE0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4A197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6338DE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6FEB50F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5324776E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>4,4’-Diaminodiphenylsulfide,</w:t>
            </w:r>
          </w:p>
          <w:p w14:paraId="39068D6E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5" w:type="dxa"/>
            <w:vAlign w:val="center"/>
          </w:tcPr>
          <w:p w14:paraId="4B6C7FF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1C75F9C1" w14:textId="3E87D375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4FB1E7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0CD257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3922CC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7DF71900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7474BF76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2,4-Diaminotoluene,</w:t>
            </w:r>
          </w:p>
          <w:p w14:paraId="3DE208DB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705" w:type="dxa"/>
            <w:vAlign w:val="center"/>
          </w:tcPr>
          <w:p w14:paraId="237A7E1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2D452675" w14:textId="7BC7FB54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0E11D0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722D30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3E05C22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6490245E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0B872158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2,4,5-Trimethylaniline,</w:t>
            </w:r>
          </w:p>
          <w:p w14:paraId="5A16E8AF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137-17-7</w:t>
            </w:r>
          </w:p>
        </w:tc>
        <w:tc>
          <w:tcPr>
            <w:tcW w:w="705" w:type="dxa"/>
            <w:vAlign w:val="center"/>
          </w:tcPr>
          <w:p w14:paraId="3BE978D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6CE705C" w14:textId="4201BED3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38B9242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31ABF45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2CCA364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E4D5975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08D0124D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o-Anisidine,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90-04-0</w:t>
            </w:r>
          </w:p>
        </w:tc>
        <w:tc>
          <w:tcPr>
            <w:tcW w:w="705" w:type="dxa"/>
            <w:vAlign w:val="center"/>
          </w:tcPr>
          <w:p w14:paraId="315AD9E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56578A4" w14:textId="134D786C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0D1CE4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2BE30AB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01F5D5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ED43034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486D987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2,4-Xylidine,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95-68-1</w:t>
            </w:r>
          </w:p>
        </w:tc>
        <w:tc>
          <w:tcPr>
            <w:tcW w:w="705" w:type="dxa"/>
            <w:vAlign w:val="center"/>
          </w:tcPr>
          <w:p w14:paraId="2F7F31E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3DAB0E04" w14:textId="1E117B89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6457CC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2D0C98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ECFA40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A987BBA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1D4A136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2,5-Xylidine,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95-78-3</w:t>
            </w:r>
          </w:p>
        </w:tc>
        <w:tc>
          <w:tcPr>
            <w:tcW w:w="705" w:type="dxa"/>
            <w:vAlign w:val="center"/>
          </w:tcPr>
          <w:p w14:paraId="3DD65DE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63DE70AA" w14:textId="1FBD085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795179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DB753B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D13C5C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F97940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26CF6D2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2,6-Xylidine,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87-62-7</w:t>
            </w:r>
          </w:p>
        </w:tc>
        <w:tc>
          <w:tcPr>
            <w:tcW w:w="705" w:type="dxa"/>
            <w:vAlign w:val="center"/>
          </w:tcPr>
          <w:p w14:paraId="7E9A6DA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56E1B6E" w14:textId="31F6D09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C1F0A6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7DDFCBA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D95317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F44D004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651766D3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Total Xylidines  </w:t>
            </w:r>
          </w:p>
        </w:tc>
        <w:tc>
          <w:tcPr>
            <w:tcW w:w="705" w:type="dxa"/>
            <w:vAlign w:val="center"/>
          </w:tcPr>
          <w:p w14:paraId="4DD09E0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574AF8D6" w14:textId="64AC436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2390D7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1C6ABB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DB6F79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2539DB8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4DED0ED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o-Aminoazotoluene, </w:t>
            </w:r>
          </w:p>
          <w:p w14:paraId="1A5ED201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97-56-3</w:t>
            </w:r>
          </w:p>
        </w:tc>
        <w:tc>
          <w:tcPr>
            <w:tcW w:w="705" w:type="dxa"/>
            <w:vAlign w:val="center"/>
          </w:tcPr>
          <w:p w14:paraId="42AB34E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3D1A234B" w14:textId="3FA1F858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EC8BAC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5B1550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F17E25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A7BD40F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4CD65B7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o-Toluidine,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95-53-4</w:t>
            </w:r>
          </w:p>
        </w:tc>
        <w:tc>
          <w:tcPr>
            <w:tcW w:w="705" w:type="dxa"/>
            <w:vAlign w:val="center"/>
          </w:tcPr>
          <w:p w14:paraId="567F798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7365608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335990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0A3D589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E7BB28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9415F18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6FB5B2DE" w14:textId="77777777" w:rsidR="000041CF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Sum of o-Aminoazotoluene and </w:t>
            </w:r>
          </w:p>
          <w:p w14:paraId="1B830B28" w14:textId="379524E8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705" w:type="dxa"/>
            <w:vAlign w:val="center"/>
          </w:tcPr>
          <w:p w14:paraId="0D4FD0D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4A0C146F" w14:textId="43C11778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C78CCF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15C66D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0E12B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3C7A1E" w14:textId="77777777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625C496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51F399B7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67EE01C5" w14:textId="16B9F6C4" w:rsidR="00785FD4" w:rsidRPr="00572DFC" w:rsidRDefault="00785FD4" w:rsidP="00785FD4">
      <w:pPr>
        <w:rPr>
          <w:rFonts w:ascii="Arial" w:hAnsi="Arial" w:cs="Arial"/>
          <w:sz w:val="20"/>
        </w:rPr>
      </w:pPr>
    </w:p>
    <w:p w14:paraId="0867320D" w14:textId="77777777" w:rsidR="0040252D" w:rsidRDefault="0040252D" w:rsidP="0040252D">
      <w:pPr>
        <w:rPr>
          <w:rFonts w:ascii="Arial" w:hAnsi="Arial" w:cs="Arial"/>
          <w:b/>
          <w:bCs/>
          <w:sz w:val="22"/>
          <w:szCs w:val="22"/>
        </w:rPr>
      </w:pPr>
    </w:p>
    <w:p w14:paraId="4D5DDA9A" w14:textId="5110B11B" w:rsidR="0040252D" w:rsidRDefault="0040252D" w:rsidP="0040252D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870BA1A" w14:textId="77777777" w:rsidR="00785FD4" w:rsidRDefault="00785FD4" w:rsidP="0018248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A584A82" w14:textId="77777777" w:rsidR="00785FD4" w:rsidRDefault="00785FD4" w:rsidP="00785FD4">
      <w:pPr>
        <w:rPr>
          <w:rFonts w:ascii="Arial" w:hAnsi="Arial" w:cs="Arial"/>
          <w:sz w:val="22"/>
          <w:szCs w:val="22"/>
        </w:rPr>
      </w:pPr>
    </w:p>
    <w:p w14:paraId="51A90F2A" w14:textId="77777777" w:rsidR="00785FD4" w:rsidRDefault="00785FD4" w:rsidP="00785FD4">
      <w:pPr>
        <w:rPr>
          <w:rFonts w:ascii="Arial" w:hAnsi="Arial" w:cs="Arial"/>
          <w:sz w:val="22"/>
          <w:szCs w:val="22"/>
        </w:rPr>
      </w:pPr>
    </w:p>
    <w:p w14:paraId="467C8A2D" w14:textId="4F26612C" w:rsidR="00785FD4" w:rsidRDefault="00785FD4" w:rsidP="00785FD4">
      <w:pPr>
        <w:rPr>
          <w:rFonts w:ascii="Arial" w:hAnsi="Arial" w:cs="Arial"/>
          <w:sz w:val="22"/>
          <w:szCs w:val="22"/>
        </w:rPr>
      </w:pPr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p w14:paraId="0E6AA9BB" w14:textId="2CFE2F1F" w:rsidR="00D47937" w:rsidRDefault="00D47937" w:rsidP="00785FD4">
      <w:pPr>
        <w:rPr>
          <w:rFonts w:ascii="Arial" w:hAnsi="Arial" w:cs="Arial"/>
          <w:sz w:val="22"/>
          <w:szCs w:val="22"/>
        </w:rPr>
      </w:pPr>
    </w:p>
    <w:p w14:paraId="1AEAB8DF" w14:textId="0865805A" w:rsidR="00D47937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0E31DC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31DC">
        <w:rPr>
          <w:rFonts w:ascii="Arial" w:hAnsi="Arial" w:cs="Arial"/>
          <w:b/>
          <w:sz w:val="22"/>
          <w:szCs w:val="22"/>
        </w:rPr>
        <w:t>do not dry or age the sample, nor determine volatile matter!</w:t>
      </w:r>
    </w:p>
    <w:p w14:paraId="39C2FCB5" w14:textId="77777777" w:rsidR="00D47937" w:rsidRPr="006C7932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2E6276FA" w14:textId="77777777" w:rsidR="00D47937" w:rsidRPr="00572DFC" w:rsidRDefault="00D47937" w:rsidP="00785FD4">
      <w:pPr>
        <w:rPr>
          <w:rFonts w:ascii="Arial" w:hAnsi="Arial" w:cs="Arial"/>
          <w:sz w:val="22"/>
          <w:szCs w:val="22"/>
        </w:rPr>
      </w:pPr>
    </w:p>
    <w:p w14:paraId="79D044A0" w14:textId="77777777" w:rsidR="00785FD4" w:rsidRDefault="00785FD4" w:rsidP="0018248E">
      <w:pPr>
        <w:spacing w:after="60"/>
        <w:rPr>
          <w:rFonts w:ascii="Arial" w:hAnsi="Arial" w:cs="Arial"/>
          <w:b/>
          <w:sz w:val="22"/>
          <w:szCs w:val="22"/>
        </w:rPr>
      </w:pPr>
    </w:p>
    <w:p w14:paraId="297F1581" w14:textId="2E331C45" w:rsidR="00DB6D8C" w:rsidRPr="00572DFC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 w:rsidR="007C317A" w:rsidRPr="00572DFC">
        <w:rPr>
          <w:rFonts w:ascii="Arial" w:hAnsi="Arial" w:cs="Arial"/>
          <w:b/>
          <w:sz w:val="22"/>
          <w:szCs w:val="22"/>
        </w:rPr>
        <w:t>2</w:t>
      </w:r>
      <w:r w:rsidR="00EE04CA" w:rsidRPr="00572DFC">
        <w:rPr>
          <w:rFonts w:ascii="Arial" w:hAnsi="Arial" w:cs="Arial"/>
          <w:b/>
          <w:sz w:val="22"/>
          <w:szCs w:val="22"/>
        </w:rPr>
        <w:t>5</w:t>
      </w:r>
      <w:r w:rsidR="007C317A" w:rsidRPr="00572DFC">
        <w:rPr>
          <w:rFonts w:ascii="Arial" w:hAnsi="Arial" w:cs="Arial"/>
          <w:b/>
          <w:sz w:val="22"/>
          <w:szCs w:val="22"/>
        </w:rPr>
        <w:t>1</w:t>
      </w:r>
      <w:r w:rsidR="00EE04CA" w:rsidRPr="00572DFC">
        <w:rPr>
          <w:rFonts w:ascii="Arial" w:hAnsi="Arial" w:cs="Arial"/>
          <w:b/>
          <w:sz w:val="22"/>
          <w:szCs w:val="22"/>
        </w:rPr>
        <w:t>1</w:t>
      </w:r>
      <w:r w:rsidRPr="00572DFC">
        <w:rPr>
          <w:rFonts w:ascii="Arial" w:hAnsi="Arial" w:cs="Arial"/>
          <w:b/>
          <w:sz w:val="22"/>
          <w:szCs w:val="22"/>
        </w:rPr>
        <w:t xml:space="preserve">: </w:t>
      </w:r>
      <w:r w:rsidR="00BC3644" w:rsidRPr="00572DFC">
        <w:rPr>
          <w:rFonts w:ascii="Arial" w:hAnsi="Arial" w:cs="Arial"/>
          <w:b/>
          <w:sz w:val="22"/>
          <w:szCs w:val="22"/>
        </w:rPr>
        <w:t xml:space="preserve">one side </w:t>
      </w:r>
      <w:r w:rsidR="007C317A" w:rsidRPr="00572DFC">
        <w:rPr>
          <w:rFonts w:ascii="Arial" w:hAnsi="Arial" w:cs="Arial"/>
          <w:b/>
          <w:sz w:val="22"/>
          <w:szCs w:val="22"/>
        </w:rPr>
        <w:t>red/</w:t>
      </w:r>
      <w:r w:rsidR="00BC3644" w:rsidRPr="00572DFC">
        <w:rPr>
          <w:rFonts w:ascii="Arial" w:hAnsi="Arial" w:cs="Arial"/>
          <w:b/>
          <w:sz w:val="22"/>
          <w:szCs w:val="22"/>
        </w:rPr>
        <w:t xml:space="preserve">one side </w:t>
      </w:r>
      <w:r w:rsidR="007C317A" w:rsidRPr="00572DFC">
        <w:rPr>
          <w:rFonts w:ascii="Arial" w:hAnsi="Arial" w:cs="Arial"/>
          <w:b/>
          <w:sz w:val="22"/>
          <w:szCs w:val="22"/>
        </w:rPr>
        <w:t>black</w:t>
      </w:r>
      <w:r w:rsidR="00442B36" w:rsidRPr="00572DFC">
        <w:rPr>
          <w:rFonts w:ascii="Arial" w:hAnsi="Arial" w:cs="Arial"/>
          <w:b/>
          <w:sz w:val="22"/>
          <w:szCs w:val="22"/>
        </w:rPr>
        <w:t xml:space="preserve"> </w:t>
      </w:r>
      <w:r w:rsidR="00EE04CA" w:rsidRPr="00572DFC">
        <w:rPr>
          <w:rFonts w:ascii="Arial" w:hAnsi="Arial" w:cs="Arial"/>
          <w:b/>
          <w:sz w:val="22"/>
          <w:szCs w:val="22"/>
        </w:rPr>
        <w:t>leather</w:t>
      </w:r>
      <w:r w:rsidR="007C317A" w:rsidRPr="00572DFC">
        <w:rPr>
          <w:rFonts w:ascii="Arial" w:hAnsi="Arial" w:cs="Arial"/>
          <w:b/>
          <w:sz w:val="22"/>
          <w:szCs w:val="22"/>
        </w:rPr>
        <w:t xml:space="preserve"> blocks</w:t>
      </w:r>
      <w:r w:rsidRPr="00572DFC">
        <w:rPr>
          <w:rFonts w:ascii="Arial" w:hAnsi="Arial" w:cs="Arial"/>
          <w:b/>
          <w:sz w:val="22"/>
          <w:szCs w:val="22"/>
        </w:rPr>
        <w:t xml:space="preserve">, </w:t>
      </w:r>
      <w:r w:rsidR="00147FC2" w:rsidRPr="00572DF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572DFC" w:rsidRPr="00572DFC" w14:paraId="58E54647" w14:textId="77777777" w:rsidTr="001E3CDA">
        <w:trPr>
          <w:trHeight w:hRule="exact" w:val="794"/>
        </w:trPr>
        <w:tc>
          <w:tcPr>
            <w:tcW w:w="3261" w:type="dxa"/>
          </w:tcPr>
          <w:p w14:paraId="7326F5A9" w14:textId="0F7DF5DC" w:rsidR="003642A9" w:rsidRPr="00572DFC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38AB49F5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1E4115B2" w14:textId="77777777" w:rsidR="003642A9" w:rsidRPr="00572DFC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4BAA57B0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60F2C869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CFF5D4D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4BAB482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72DFC" w:rsidRPr="00572DFC" w14:paraId="0AD6FA84" w14:textId="77777777" w:rsidTr="00B53652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noWrap/>
            <w:vAlign w:val="center"/>
          </w:tcPr>
          <w:p w14:paraId="793CC295" w14:textId="69273F53" w:rsidR="00147FC2" w:rsidRPr="00572DFC" w:rsidRDefault="00147FC2" w:rsidP="001E3CDA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3" w:name="_Hlk60925475"/>
            <w:r w:rsidRPr="00572DFC">
              <w:rPr>
                <w:rFonts w:ascii="Arial" w:eastAsia="Arial Unicode MS" w:hAnsi="Arial" w:cs="Arial"/>
                <w:sz w:val="20"/>
              </w:rPr>
              <w:t xml:space="preserve">4-Aminodiphenyl,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8" w:type="dxa"/>
            <w:noWrap/>
            <w:vAlign w:val="center"/>
          </w:tcPr>
          <w:p w14:paraId="2B01D740" w14:textId="77777777" w:rsidR="00147FC2" w:rsidRPr="00572DFC" w:rsidRDefault="00147FC2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0AB7551" w14:textId="61AE25B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F4EBDDE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295ACE8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7455600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Benzidine,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8" w:type="dxa"/>
            <w:vAlign w:val="center"/>
          </w:tcPr>
          <w:p w14:paraId="0A51269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6412346" w14:textId="0F0F73AC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93D3EC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D9EDD1E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08D04F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316EE1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4-Chloro-o-toluidine,</w:t>
            </w:r>
          </w:p>
          <w:p w14:paraId="61B7B4FA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8" w:type="dxa"/>
            <w:vAlign w:val="center"/>
          </w:tcPr>
          <w:p w14:paraId="5FA6D18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1DC03747" w14:textId="70E9D67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3AA268F7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3A1B0D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969E3A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062C621C" w14:textId="22414BB1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2-Naphtylamine,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8" w:type="dxa"/>
            <w:vAlign w:val="center"/>
          </w:tcPr>
          <w:p w14:paraId="6FBC85F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E6B4A1D" w14:textId="55D660A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B777A9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1A7CE0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6B9904E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6411B2B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2-Amino-4-nitrotoluene,</w:t>
            </w:r>
          </w:p>
          <w:p w14:paraId="4ABC2374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8" w:type="dxa"/>
            <w:vAlign w:val="center"/>
          </w:tcPr>
          <w:p w14:paraId="2EA8E30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01A1467" w14:textId="1C4718E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B0575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312790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7CE0AEE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57E1D1DB" w14:textId="5BD92110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4-Chloraniline,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8" w:type="dxa"/>
            <w:vAlign w:val="center"/>
          </w:tcPr>
          <w:p w14:paraId="0D3CB06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C472957" w14:textId="6E93F44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2E2268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8EDD9E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6EEAF6A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0685F7EC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2,4-Diaminoanisol,</w:t>
            </w:r>
          </w:p>
          <w:p w14:paraId="5C84D9B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8" w:type="dxa"/>
            <w:vAlign w:val="center"/>
          </w:tcPr>
          <w:p w14:paraId="6FA06E02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78A93597" w14:textId="3D0FC3E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1C30F2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328FFEA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42A7A3B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DCC559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4,4’-Diaminodiphenylmethane,</w:t>
            </w:r>
          </w:p>
          <w:p w14:paraId="22FB7046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8" w:type="dxa"/>
            <w:vAlign w:val="center"/>
          </w:tcPr>
          <w:p w14:paraId="230EE3C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D44310B" w14:textId="20DC3D7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1B8C7D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8D73C2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7D0B776F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3C07D4E8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3,3’-Dichlorobenzidine,</w:t>
            </w:r>
          </w:p>
          <w:p w14:paraId="0C895787" w14:textId="137F9250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8" w:type="dxa"/>
            <w:vAlign w:val="center"/>
          </w:tcPr>
          <w:p w14:paraId="0BEF98BC" w14:textId="201CCC3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1C30ABD" w14:textId="3C2F5E1E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76D6C5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BE2F63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D3994A9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86967FB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3,3’-Dimethoxybenzidine,</w:t>
            </w:r>
          </w:p>
          <w:p w14:paraId="4EFA6260" w14:textId="1EC6CC72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9CD417" w14:textId="4B9DF71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8160AD" w14:textId="49A3F56E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366C37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654E0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716F130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1414" w:rsidRPr="00572DFC" w14:paraId="2713314D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4DF4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3,3’-Dimethylbenzidine,</w:t>
            </w:r>
          </w:p>
          <w:p w14:paraId="308DFD61" w14:textId="71B582EC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34EC" w14:textId="5B6C8E6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134E6" w14:textId="320B4904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73C5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3895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8821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CD2" w:rsidRPr="00572DFC" w14:paraId="30D7EC3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085CFA" w14:textId="77777777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3,3’-Dimethyl-4,4’-Diaminodiphenylmethane, </w:t>
            </w:r>
          </w:p>
          <w:p w14:paraId="5078D45A" w14:textId="57E3BE15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777163" w14:textId="57000E9C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45C3FF" w14:textId="003A74D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017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39644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8AED6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3"/>
    <w:p w14:paraId="32E3FCB3" w14:textId="77777777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F6239FD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26578C62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02FE0113" w14:textId="6897FC55" w:rsidR="00672F84" w:rsidRPr="00572DFC" w:rsidRDefault="00BA23E0" w:rsidP="00631414">
      <w:pPr>
        <w:rPr>
          <w:rFonts w:ascii="Arial" w:hAnsi="Arial" w:cs="Arial"/>
          <w:b/>
          <w:bCs/>
          <w:sz w:val="22"/>
          <w:szCs w:val="22"/>
        </w:rPr>
      </w:pPr>
      <w:bookmarkStart w:id="4" w:name="_Hlk92378973"/>
      <w:r w:rsidRPr="00572DFC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bookmarkEnd w:id="4"/>
    <w:p w14:paraId="4967C2B9" w14:textId="63CCF4AA" w:rsidR="00147FC2" w:rsidRPr="00572DFC" w:rsidRDefault="00672F84" w:rsidP="00672F84">
      <w:pPr>
        <w:ind w:firstLine="624"/>
        <w:rPr>
          <w:rFonts w:ascii="Arial" w:hAnsi="Arial" w:cs="Arial"/>
          <w:sz w:val="20"/>
        </w:rPr>
      </w:pPr>
      <w:r w:rsidRPr="00572DFC"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572DFC" w:rsidRDefault="00672F84" w:rsidP="00672F84">
      <w:pPr>
        <w:rPr>
          <w:rFonts w:ascii="Arial" w:hAnsi="Arial" w:cs="Arial"/>
          <w:sz w:val="22"/>
          <w:szCs w:val="22"/>
        </w:rPr>
      </w:pPr>
      <w:bookmarkStart w:id="5" w:name="_Hlk92378902"/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bookmarkEnd w:id="5"/>
    <w:p w14:paraId="157B9A63" w14:textId="22A97492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9E9DB35" w14:textId="77777777" w:rsidR="005D20C7" w:rsidRPr="00572DFC" w:rsidRDefault="005D20C7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57A2FBF9" w:rsidR="00B57D96" w:rsidRPr="00572DFC" w:rsidRDefault="00B57D96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 w:rsidR="00F06F38" w:rsidRPr="00572DFC">
        <w:rPr>
          <w:rFonts w:ascii="Arial" w:hAnsi="Arial" w:cs="Arial"/>
          <w:b/>
          <w:sz w:val="22"/>
          <w:szCs w:val="22"/>
        </w:rPr>
        <w:t>2</w:t>
      </w:r>
      <w:r w:rsidRPr="00572DFC">
        <w:rPr>
          <w:rFonts w:ascii="Arial" w:hAnsi="Arial" w:cs="Arial"/>
          <w:b/>
          <w:sz w:val="22"/>
          <w:szCs w:val="22"/>
        </w:rPr>
        <w:t>5</w:t>
      </w:r>
      <w:r w:rsidR="00F06F38" w:rsidRPr="00572DFC">
        <w:rPr>
          <w:rFonts w:ascii="Arial" w:hAnsi="Arial" w:cs="Arial"/>
          <w:b/>
          <w:sz w:val="22"/>
          <w:szCs w:val="22"/>
        </w:rPr>
        <w:t>1</w:t>
      </w:r>
      <w:r w:rsidRPr="00572DFC">
        <w:rPr>
          <w:rFonts w:ascii="Arial" w:hAnsi="Arial" w:cs="Arial"/>
          <w:b/>
          <w:sz w:val="22"/>
          <w:szCs w:val="22"/>
        </w:rPr>
        <w:t xml:space="preserve">1: </w:t>
      </w:r>
      <w:r w:rsidR="00E70C5A" w:rsidRPr="00572DFC">
        <w:rPr>
          <w:rFonts w:ascii="Arial" w:hAnsi="Arial" w:cs="Arial"/>
          <w:b/>
          <w:sz w:val="22"/>
          <w:szCs w:val="22"/>
        </w:rPr>
        <w:t>one side red/one side black</w:t>
      </w:r>
      <w:r w:rsidR="00F06F38" w:rsidRPr="00572DFC">
        <w:rPr>
          <w:rFonts w:ascii="Arial" w:hAnsi="Arial" w:cs="Arial"/>
          <w:b/>
          <w:sz w:val="22"/>
          <w:szCs w:val="22"/>
        </w:rPr>
        <w:t xml:space="preserve"> leather blocks</w:t>
      </w:r>
      <w:r w:rsidRPr="00572DFC">
        <w:rPr>
          <w:rFonts w:ascii="Arial" w:hAnsi="Arial" w:cs="Arial"/>
          <w:b/>
          <w:sz w:val="22"/>
          <w:szCs w:val="22"/>
        </w:rPr>
        <w:t>, approx</w:t>
      </w:r>
      <w:r w:rsidR="005D20C7">
        <w:rPr>
          <w:rFonts w:ascii="Arial" w:hAnsi="Arial" w:cs="Arial"/>
          <w:b/>
          <w:sz w:val="22"/>
          <w:szCs w:val="22"/>
        </w:rPr>
        <w:t>.</w:t>
      </w:r>
      <w:r w:rsidRPr="00572DFC">
        <w:rPr>
          <w:rFonts w:ascii="Arial" w:hAnsi="Arial" w:cs="Arial"/>
          <w:b/>
          <w:sz w:val="22"/>
          <w:szCs w:val="22"/>
        </w:rPr>
        <w:t xml:space="preserve"> 3 grams</w:t>
      </w:r>
      <w:r w:rsidR="00BA23E0" w:rsidRPr="00572DFC">
        <w:rPr>
          <w:rFonts w:ascii="Arial" w:hAnsi="Arial" w:cs="Arial"/>
          <w:b/>
          <w:sz w:val="22"/>
          <w:szCs w:val="22"/>
        </w:rPr>
        <w:t xml:space="preserve"> </w:t>
      </w:r>
      <w:r w:rsidR="0018248E" w:rsidRPr="00572DFC">
        <w:rPr>
          <w:rFonts w:ascii="Arial" w:hAnsi="Arial" w:cs="Arial"/>
          <w:b/>
          <w:sz w:val="22"/>
          <w:szCs w:val="22"/>
        </w:rPr>
        <w:t xml:space="preserve">- </w:t>
      </w:r>
      <w:r w:rsidR="00BA23E0" w:rsidRPr="00572DFC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8"/>
        <w:gridCol w:w="727"/>
        <w:gridCol w:w="1280"/>
        <w:gridCol w:w="1599"/>
        <w:gridCol w:w="1276"/>
        <w:gridCol w:w="1559"/>
      </w:tblGrid>
      <w:tr w:rsidR="00572DFC" w:rsidRPr="00572DFC" w14:paraId="79782FE2" w14:textId="77777777" w:rsidTr="009A1CD2">
        <w:trPr>
          <w:trHeight w:hRule="exact" w:val="794"/>
        </w:trPr>
        <w:tc>
          <w:tcPr>
            <w:tcW w:w="3198" w:type="dxa"/>
          </w:tcPr>
          <w:p w14:paraId="4B359A12" w14:textId="35CFEBBC" w:rsidR="00B57D96" w:rsidRPr="00572DFC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27" w:type="dxa"/>
          </w:tcPr>
          <w:p w14:paraId="62648293" w14:textId="77777777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80" w:type="dxa"/>
          </w:tcPr>
          <w:p w14:paraId="44F219AB" w14:textId="77777777" w:rsidR="00B57D96" w:rsidRPr="00572DFC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37A5EBAD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99" w:type="dxa"/>
          </w:tcPr>
          <w:p w14:paraId="338406DA" w14:textId="77777777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6B079F8D" w14:textId="77777777" w:rsidR="00B57D96" w:rsidRPr="00572DFC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1E80D392" w14:textId="77777777" w:rsidR="00B57D96" w:rsidRPr="00572DFC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572DFC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14220DCD" w14:textId="5B78B896" w:rsidR="00B57D96" w:rsidRPr="00572DFC" w:rsidRDefault="00B57D96" w:rsidP="009A1C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72DFC" w:rsidRPr="00572DFC" w14:paraId="6B68F662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101FA575" w14:textId="2F4C71DD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p-Cresidine,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120-71-8</w:t>
            </w:r>
            <w:r w:rsidRPr="00572D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</w:tcBorders>
            <w:vAlign w:val="center"/>
          </w:tcPr>
          <w:p w14:paraId="291B24F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165D8B2" w14:textId="5DA17B6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B36EAA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4D4AEC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E43002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21910B7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34C10C4E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4,4’-Diamino-3,3’-dichlorodiphenyl methane,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27" w:type="dxa"/>
            <w:vAlign w:val="center"/>
          </w:tcPr>
          <w:p w14:paraId="6D01EC2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7DCE13AC" w14:textId="1707FEB5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5D5969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FFB28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70559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96960F3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54721DF0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4,4’-Diaminodiphenylether, </w:t>
            </w:r>
          </w:p>
          <w:p w14:paraId="38F35921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27" w:type="dxa"/>
            <w:vAlign w:val="center"/>
          </w:tcPr>
          <w:p w14:paraId="6AAF11C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594970AE" w14:textId="28C310EA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174B34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0F86F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BA4EA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52010F0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2AB907CC" w14:textId="77777777" w:rsidR="00447019" w:rsidRPr="00572DFC" w:rsidRDefault="00447019" w:rsidP="00447019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>4,4’-Diaminodiphenylsulfide,</w:t>
            </w:r>
          </w:p>
          <w:p w14:paraId="176CD575" w14:textId="77777777" w:rsidR="00447019" w:rsidRPr="00572DFC" w:rsidRDefault="00447019" w:rsidP="00447019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27" w:type="dxa"/>
            <w:vAlign w:val="center"/>
          </w:tcPr>
          <w:p w14:paraId="4545B3C2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E0DF38B" w14:textId="5E6CAC76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44DBB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ADA22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1A1E284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3A367BB7" w14:textId="5F67EA11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2,4-Diaminotoluene</w:t>
            </w:r>
            <w:r w:rsidR="009539D3" w:rsidRPr="00572DFC">
              <w:rPr>
                <w:rFonts w:ascii="Arial" w:hAnsi="Arial" w:cs="Arial"/>
                <w:sz w:val="20"/>
              </w:rPr>
              <w:t>,</w:t>
            </w:r>
          </w:p>
          <w:p w14:paraId="5734DB9E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727" w:type="dxa"/>
            <w:vAlign w:val="center"/>
          </w:tcPr>
          <w:p w14:paraId="21DA28D2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495CD3C2" w14:textId="0A21015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934A0A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04051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EC7BBF0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11FBEA83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2,4,5-Trimethylaniline,</w:t>
            </w:r>
          </w:p>
          <w:p w14:paraId="08605858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137-17-7</w:t>
            </w:r>
          </w:p>
        </w:tc>
        <w:tc>
          <w:tcPr>
            <w:tcW w:w="727" w:type="dxa"/>
            <w:vAlign w:val="center"/>
          </w:tcPr>
          <w:p w14:paraId="7329D6A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271C7E5D" w14:textId="2F3D0B3F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B288A8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57479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F0CCA4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7EF8A67D" w14:textId="52FFB461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o-Anisidine,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90-04-0</w:t>
            </w:r>
          </w:p>
        </w:tc>
        <w:tc>
          <w:tcPr>
            <w:tcW w:w="727" w:type="dxa"/>
            <w:vAlign w:val="center"/>
          </w:tcPr>
          <w:p w14:paraId="2418045F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486C66D6" w14:textId="53E542E8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1B1EDAC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F78F5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A2CDE1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78B8B8F7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bookmarkStart w:id="6" w:name="_Hlk91164543"/>
            <w:r w:rsidRPr="00572DFC">
              <w:rPr>
                <w:rFonts w:ascii="Arial" w:hAnsi="Arial" w:cs="Arial"/>
                <w:sz w:val="20"/>
              </w:rPr>
              <w:t xml:space="preserve">2,4-Xylidine,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95-68-1</w:t>
            </w:r>
          </w:p>
        </w:tc>
        <w:tc>
          <w:tcPr>
            <w:tcW w:w="727" w:type="dxa"/>
            <w:vAlign w:val="center"/>
          </w:tcPr>
          <w:p w14:paraId="619CDE4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5A074DA3" w14:textId="1D44A203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53A40E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6D7C95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5D9ADA5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56517D2F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2,5-Xylidine,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95-78-3</w:t>
            </w:r>
          </w:p>
        </w:tc>
        <w:tc>
          <w:tcPr>
            <w:tcW w:w="727" w:type="dxa"/>
            <w:vAlign w:val="center"/>
          </w:tcPr>
          <w:p w14:paraId="0F3C69F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BB8EB50" w14:textId="6D081DDC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0282EB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94BD0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473F9BB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6AE77DDD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2,6-Xylidine,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87-62-7</w:t>
            </w:r>
          </w:p>
        </w:tc>
        <w:tc>
          <w:tcPr>
            <w:tcW w:w="727" w:type="dxa"/>
            <w:vAlign w:val="center"/>
          </w:tcPr>
          <w:p w14:paraId="4DD468D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68C6ED20" w14:textId="6B6E79C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283C97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D539E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1F3DB6D4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60405A18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Total Xylidines  </w:t>
            </w:r>
          </w:p>
        </w:tc>
        <w:tc>
          <w:tcPr>
            <w:tcW w:w="727" w:type="dxa"/>
            <w:vAlign w:val="center"/>
          </w:tcPr>
          <w:p w14:paraId="1FCD2F6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DA120DF" w14:textId="0842C70D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976CE4C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D517C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6"/>
      <w:tr w:rsidR="00572DFC" w:rsidRPr="00572DFC" w14:paraId="4D68985C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4CAD835B" w14:textId="77777777" w:rsidR="000041CF" w:rsidRDefault="00447019" w:rsidP="000041CF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o-Aminoazotoluene, </w:t>
            </w:r>
          </w:p>
          <w:p w14:paraId="766D3FFC" w14:textId="212968FD" w:rsidR="00447019" w:rsidRPr="00572DFC" w:rsidRDefault="00447019" w:rsidP="000041CF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97-56-3</w:t>
            </w:r>
          </w:p>
        </w:tc>
        <w:tc>
          <w:tcPr>
            <w:tcW w:w="727" w:type="dxa"/>
            <w:vAlign w:val="center"/>
          </w:tcPr>
          <w:p w14:paraId="583C930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26E1E770" w14:textId="30048A5F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378706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7C180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AA5DCD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40A9E873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o-Toluidine,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95-53-4</w:t>
            </w:r>
          </w:p>
        </w:tc>
        <w:tc>
          <w:tcPr>
            <w:tcW w:w="727" w:type="dxa"/>
            <w:vAlign w:val="center"/>
          </w:tcPr>
          <w:p w14:paraId="5147544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3877F83D" w14:textId="7A6673B0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D7AFF9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AC565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796821A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54B18891" w14:textId="77777777" w:rsidR="000041CF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Sum of o-Aminoazotoluene and </w:t>
            </w:r>
          </w:p>
          <w:p w14:paraId="78162341" w14:textId="785AF68D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727" w:type="dxa"/>
            <w:vAlign w:val="center"/>
          </w:tcPr>
          <w:p w14:paraId="04537E3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21C976F" w14:textId="393D2F83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DEA464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97F50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B14D9E" w14:textId="77777777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7FB5AD9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40D9165E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12A2E180" w14:textId="77777777" w:rsidR="00882673" w:rsidRDefault="00882673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C805782" w14:textId="34E00EC1" w:rsidR="00672F84" w:rsidRPr="00C61524" w:rsidRDefault="00672F84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04C2926" w14:textId="77777777" w:rsidR="00B57D96" w:rsidRDefault="00B57D96" w:rsidP="00B57D96">
      <w:pPr>
        <w:rPr>
          <w:rFonts w:ascii="Arial" w:hAnsi="Arial" w:cs="Arial"/>
          <w:sz w:val="20"/>
        </w:rPr>
      </w:pPr>
    </w:p>
    <w:p w14:paraId="44D36DB9" w14:textId="77777777" w:rsidR="00B57D96" w:rsidRDefault="00B57D96" w:rsidP="00B57D96">
      <w:pPr>
        <w:rPr>
          <w:rFonts w:ascii="Arial" w:hAnsi="Arial" w:cs="Arial"/>
          <w:sz w:val="20"/>
        </w:rPr>
      </w:pPr>
    </w:p>
    <w:p w14:paraId="7E2520A7" w14:textId="7E178F7F" w:rsidR="00B57D96" w:rsidRDefault="00B57D96" w:rsidP="00B57D96">
      <w:pPr>
        <w:rPr>
          <w:rFonts w:ascii="Arial" w:hAnsi="Arial" w:cs="Arial"/>
          <w:sz w:val="20"/>
        </w:rPr>
      </w:pPr>
    </w:p>
    <w:p w14:paraId="68E909DF" w14:textId="11E64D88" w:rsidR="00685601" w:rsidRDefault="00685601" w:rsidP="00B57D96">
      <w:pPr>
        <w:rPr>
          <w:rFonts w:ascii="Arial" w:hAnsi="Arial" w:cs="Arial"/>
          <w:sz w:val="20"/>
        </w:rPr>
      </w:pPr>
    </w:p>
    <w:p w14:paraId="4B390784" w14:textId="65E21F44" w:rsidR="00685601" w:rsidRDefault="00685601" w:rsidP="00B57D96">
      <w:pPr>
        <w:rPr>
          <w:rFonts w:ascii="Arial" w:hAnsi="Arial" w:cs="Arial"/>
          <w:sz w:val="20"/>
        </w:rPr>
      </w:pPr>
    </w:p>
    <w:p w14:paraId="2ED660CD" w14:textId="77777777" w:rsidR="00685601" w:rsidRDefault="00685601" w:rsidP="00B57D96">
      <w:pPr>
        <w:rPr>
          <w:rFonts w:ascii="Arial" w:hAnsi="Arial" w:cs="Arial"/>
          <w:sz w:val="20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77777777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C39D129" w14:textId="77777777" w:rsidR="000657C8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119D495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6E794621" w14:textId="77777777" w:rsidR="000657C8" w:rsidRPr="00067743" w:rsidRDefault="000657C8" w:rsidP="000657C8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3D8440B9" w14:textId="2FC404CA" w:rsidR="000657C8" w:rsidRPr="00AC43FE" w:rsidRDefault="000657C8" w:rsidP="000657C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5B3BFDE" w14:textId="77777777" w:rsidR="000657C8" w:rsidRPr="00067743" w:rsidRDefault="000657C8" w:rsidP="000657C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BD46624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E5F394A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F128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F128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DC0BB0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853D2">
      <w:rPr>
        <w:sz w:val="24"/>
      </w:rPr>
      <w:t>2</w:t>
    </w:r>
    <w:r w:rsidR="00E00331">
      <w:rPr>
        <w:sz w:val="24"/>
      </w:rPr>
      <w:t>A0</w:t>
    </w:r>
    <w:r w:rsidR="004853D2">
      <w:rPr>
        <w:sz w:val="24"/>
      </w:rPr>
      <w:t>2</w:t>
    </w:r>
  </w:p>
  <w:p w14:paraId="00CF6036" w14:textId="1B94B04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E00331">
      <w:rPr>
        <w:sz w:val="24"/>
      </w:rPr>
      <w:t>Leather</w:t>
    </w:r>
    <w:r w:rsidR="00986152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0707021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853D2">
      <w:rPr>
        <w:rFonts w:ascii="Arial" w:hAnsi="Arial" w:cs="Arial"/>
        <w:b/>
      </w:rPr>
      <w:t>Febr</w:t>
    </w:r>
    <w:r w:rsidR="00E00331">
      <w:rPr>
        <w:rFonts w:ascii="Arial" w:hAnsi="Arial" w:cs="Arial"/>
        <w:b/>
      </w:rPr>
      <w:t xml:space="preserve">uary </w:t>
    </w:r>
    <w:r w:rsidR="004853D2">
      <w:rPr>
        <w:rFonts w:ascii="Arial" w:hAnsi="Arial" w:cs="Arial"/>
        <w:b/>
      </w:rPr>
      <w:t>0</w:t>
    </w:r>
    <w:r w:rsidR="00E00331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E00331">
      <w:rPr>
        <w:rFonts w:ascii="Arial" w:hAnsi="Arial" w:cs="Arial"/>
        <w:b/>
      </w:rPr>
      <w:t xml:space="preserve">March </w:t>
    </w:r>
    <w:r w:rsidR="004853D2">
      <w:rPr>
        <w:rFonts w:ascii="Arial" w:hAnsi="Arial" w:cs="Arial"/>
        <w:b/>
      </w:rPr>
      <w:t>11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853D2">
      <w:rPr>
        <w:rFonts w:ascii="Arial" w:hAnsi="Arial" w:cs="Arial"/>
        <w:b/>
      </w:rPr>
      <w:t>2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41CF"/>
    <w:rsid w:val="00024BC6"/>
    <w:rsid w:val="00027F27"/>
    <w:rsid w:val="00034795"/>
    <w:rsid w:val="00040A3C"/>
    <w:rsid w:val="000657C8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234"/>
    <w:rsid w:val="0018248E"/>
    <w:rsid w:val="001902BC"/>
    <w:rsid w:val="00193159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3CDA"/>
    <w:rsid w:val="001E55F5"/>
    <w:rsid w:val="001E7A22"/>
    <w:rsid w:val="001F1ACB"/>
    <w:rsid w:val="001F2FC9"/>
    <w:rsid w:val="0022203D"/>
    <w:rsid w:val="00224A41"/>
    <w:rsid w:val="0022714F"/>
    <w:rsid w:val="00234D33"/>
    <w:rsid w:val="002402DE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5E7B"/>
    <w:rsid w:val="003C2781"/>
    <w:rsid w:val="003C4056"/>
    <w:rsid w:val="003E6D29"/>
    <w:rsid w:val="003F03AC"/>
    <w:rsid w:val="003F04B1"/>
    <w:rsid w:val="003F10B4"/>
    <w:rsid w:val="003F3ABB"/>
    <w:rsid w:val="004004B3"/>
    <w:rsid w:val="0040252D"/>
    <w:rsid w:val="004040E6"/>
    <w:rsid w:val="004063C8"/>
    <w:rsid w:val="00421AC0"/>
    <w:rsid w:val="00430BC3"/>
    <w:rsid w:val="00432B9C"/>
    <w:rsid w:val="00435DEC"/>
    <w:rsid w:val="00442B36"/>
    <w:rsid w:val="00447019"/>
    <w:rsid w:val="00464453"/>
    <w:rsid w:val="00465D78"/>
    <w:rsid w:val="004853D2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2DFC"/>
    <w:rsid w:val="0059287A"/>
    <w:rsid w:val="005963A0"/>
    <w:rsid w:val="005A5858"/>
    <w:rsid w:val="005C698E"/>
    <w:rsid w:val="005C7BD0"/>
    <w:rsid w:val="005D20C7"/>
    <w:rsid w:val="005D2855"/>
    <w:rsid w:val="005D3E95"/>
    <w:rsid w:val="005E7919"/>
    <w:rsid w:val="005F28B0"/>
    <w:rsid w:val="0061432C"/>
    <w:rsid w:val="00621472"/>
    <w:rsid w:val="006271F6"/>
    <w:rsid w:val="006305B8"/>
    <w:rsid w:val="00631414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85601"/>
    <w:rsid w:val="00694817"/>
    <w:rsid w:val="006971E0"/>
    <w:rsid w:val="006B61B5"/>
    <w:rsid w:val="006B7610"/>
    <w:rsid w:val="006C50C3"/>
    <w:rsid w:val="006C7932"/>
    <w:rsid w:val="006E03EE"/>
    <w:rsid w:val="006F128D"/>
    <w:rsid w:val="006F559F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5FD4"/>
    <w:rsid w:val="00790B85"/>
    <w:rsid w:val="00792B8E"/>
    <w:rsid w:val="007A075B"/>
    <w:rsid w:val="007A697D"/>
    <w:rsid w:val="007B38E8"/>
    <w:rsid w:val="007C317A"/>
    <w:rsid w:val="007C321A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82673"/>
    <w:rsid w:val="008A6B8D"/>
    <w:rsid w:val="008B07CA"/>
    <w:rsid w:val="008D2185"/>
    <w:rsid w:val="00906739"/>
    <w:rsid w:val="00913D4D"/>
    <w:rsid w:val="009161C9"/>
    <w:rsid w:val="00917372"/>
    <w:rsid w:val="00933C53"/>
    <w:rsid w:val="00936140"/>
    <w:rsid w:val="00937706"/>
    <w:rsid w:val="00941141"/>
    <w:rsid w:val="009421F4"/>
    <w:rsid w:val="00943667"/>
    <w:rsid w:val="009539D3"/>
    <w:rsid w:val="0095479A"/>
    <w:rsid w:val="00956301"/>
    <w:rsid w:val="00962A34"/>
    <w:rsid w:val="00962AA9"/>
    <w:rsid w:val="00986152"/>
    <w:rsid w:val="0098769D"/>
    <w:rsid w:val="00987AA9"/>
    <w:rsid w:val="009953D5"/>
    <w:rsid w:val="00996671"/>
    <w:rsid w:val="009A01EE"/>
    <w:rsid w:val="009A1CD2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4DA6"/>
    <w:rsid w:val="00AE7132"/>
    <w:rsid w:val="00AF394C"/>
    <w:rsid w:val="00B115CB"/>
    <w:rsid w:val="00B27CAD"/>
    <w:rsid w:val="00B32073"/>
    <w:rsid w:val="00B3629D"/>
    <w:rsid w:val="00B40BCB"/>
    <w:rsid w:val="00B46D4D"/>
    <w:rsid w:val="00B53652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B2EB4"/>
    <w:rsid w:val="00BC2020"/>
    <w:rsid w:val="00BC27B3"/>
    <w:rsid w:val="00BC28D4"/>
    <w:rsid w:val="00BC364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47937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56"/>
    <w:rsid w:val="00DF6E77"/>
    <w:rsid w:val="00E00331"/>
    <w:rsid w:val="00E14E2C"/>
    <w:rsid w:val="00E41A49"/>
    <w:rsid w:val="00E41DDC"/>
    <w:rsid w:val="00E50BF4"/>
    <w:rsid w:val="00E70C5A"/>
    <w:rsid w:val="00E77E86"/>
    <w:rsid w:val="00EB4D5B"/>
    <w:rsid w:val="00EB6D74"/>
    <w:rsid w:val="00ED0E66"/>
    <w:rsid w:val="00ED7127"/>
    <w:rsid w:val="00EE04CA"/>
    <w:rsid w:val="00EF7582"/>
    <w:rsid w:val="00F06F38"/>
    <w:rsid w:val="00F118D1"/>
    <w:rsid w:val="00F142FB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C5D7C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6936-61A0-4307-B311-AE734A8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5583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33</cp:revision>
  <cp:lastPrinted>2018-04-13T06:36:00Z</cp:lastPrinted>
  <dcterms:created xsi:type="dcterms:W3CDTF">2021-12-23T13:11:00Z</dcterms:created>
  <dcterms:modified xsi:type="dcterms:W3CDTF">2022-01-17T10:36:00Z</dcterms:modified>
</cp:coreProperties>
</file>