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81F79A7" w:rsidR="00B40BCB" w:rsidRDefault="00B420E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5F1E22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297F1581" w14:textId="2E54E748" w:rsidR="00DB6D8C" w:rsidRPr="00C61524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E04CA">
        <w:rPr>
          <w:rFonts w:ascii="Arial" w:hAnsi="Arial" w:cs="Arial"/>
          <w:b/>
          <w:sz w:val="22"/>
          <w:szCs w:val="22"/>
        </w:rPr>
        <w:t>15</w:t>
      </w:r>
      <w:r w:rsidR="00070174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70174" w:rsidRPr="00070174">
        <w:rPr>
          <w:rFonts w:ascii="Arial" w:hAnsi="Arial" w:cs="Arial"/>
          <w:b/>
          <w:sz w:val="22"/>
          <w:szCs w:val="22"/>
        </w:rPr>
        <w:t>brown acrylic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 w:rsidR="00147FC2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3642A9" w:rsidRPr="0010005E" w14:paraId="58E54647" w14:textId="77777777" w:rsidTr="00D365EB">
        <w:trPr>
          <w:trHeight w:hRule="exact" w:val="794"/>
        </w:trPr>
        <w:tc>
          <w:tcPr>
            <w:tcW w:w="3119" w:type="dxa"/>
          </w:tcPr>
          <w:p w14:paraId="7326F5A9" w14:textId="6E044B9D" w:rsidR="003642A9" w:rsidRPr="0010005E" w:rsidRDefault="003642A9" w:rsidP="00A35BD2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B57D96">
              <w:rPr>
                <w:rFonts w:ascii="Arial" w:hAnsi="Arial" w:cs="Arial"/>
                <w:bCs/>
                <w:sz w:val="20"/>
              </w:rPr>
              <w:t xml:space="preserve"> </w:t>
            </w:r>
            <w:r w:rsidR="00F5728D">
              <w:rPr>
                <w:rFonts w:ascii="Arial" w:hAnsi="Arial" w:cs="Arial"/>
                <w:bCs/>
                <w:sz w:val="20"/>
              </w:rPr>
              <w:t>*</w:t>
            </w:r>
            <w:r w:rsidR="00B57D96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709" w:type="dxa"/>
          </w:tcPr>
          <w:p w14:paraId="38AB49F5" w14:textId="77777777" w:rsidR="003642A9" w:rsidRPr="0015175B" w:rsidRDefault="003642A9" w:rsidP="000701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4115B2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35D5ABDD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4BAA57B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60F2C869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FF5D4D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BAB482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7FC2" w:rsidRPr="00481C4E" w14:paraId="0AD6FA84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noWrap/>
            <w:vAlign w:val="center"/>
          </w:tcPr>
          <w:p w14:paraId="55B57F1F" w14:textId="77777777" w:rsidR="00B57D96" w:rsidRDefault="00147FC2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bookmarkStart w:id="2" w:name="_Hlk60925475"/>
            <w:r w:rsidRPr="00481C4E">
              <w:rPr>
                <w:rFonts w:ascii="Arial" w:eastAsia="Arial Unicode MS" w:hAnsi="Arial" w:cs="Arial"/>
                <w:sz w:val="20"/>
              </w:rPr>
              <w:t>4-Aminodiphenyl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793CC295" w14:textId="672D7384" w:rsidR="00147FC2" w:rsidRPr="00481C4E" w:rsidRDefault="00147FC2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9" w:type="dxa"/>
            <w:noWrap/>
            <w:vAlign w:val="center"/>
          </w:tcPr>
          <w:p w14:paraId="2B01D740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0AB755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04758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7DC72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4EBDDE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0295ACE8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4556002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Benzidine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9" w:type="dxa"/>
            <w:vAlign w:val="center"/>
          </w:tcPr>
          <w:p w14:paraId="0A512690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641234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F320C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3D3EC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EDD1E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6D08D04F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316EE10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4-Chloro-o-toluidine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1B7B4FA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9" w:type="dxa"/>
            <w:vAlign w:val="center"/>
          </w:tcPr>
          <w:p w14:paraId="5FA6D181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DC0374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156A78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A268F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A1B0D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6D969E3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062C621C" w14:textId="22414BB1" w:rsidR="00147FC2" w:rsidRPr="00481C4E" w:rsidRDefault="00147FC2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2-Naphtylamine</w:t>
            </w:r>
            <w:r>
              <w:rPr>
                <w:rFonts w:ascii="Arial" w:hAnsi="Arial" w:cs="Arial"/>
                <w:sz w:val="20"/>
              </w:rPr>
              <w:t>,</w:t>
            </w:r>
            <w:r w:rsidR="00672F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9" w:type="dxa"/>
            <w:vAlign w:val="center"/>
          </w:tcPr>
          <w:p w14:paraId="6FBC85F0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E6B4A1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07132C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777A9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A7CE0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46B9904E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6411B2B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2-Amino-4-nitrotoluene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ABC2374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9" w:type="dxa"/>
            <w:vAlign w:val="center"/>
          </w:tcPr>
          <w:p w14:paraId="2EA8E305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01A146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8D883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B0575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12790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07CE0AEE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7E1D1DB" w14:textId="5BD92110" w:rsidR="00147FC2" w:rsidRPr="00481C4E" w:rsidRDefault="00147FC2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4-Chloraniline</w:t>
            </w:r>
            <w:r>
              <w:rPr>
                <w:rFonts w:ascii="Arial" w:hAnsi="Arial" w:cs="Arial"/>
                <w:sz w:val="20"/>
              </w:rPr>
              <w:t>,</w:t>
            </w:r>
            <w:r w:rsidR="00672F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9" w:type="dxa"/>
            <w:vAlign w:val="center"/>
          </w:tcPr>
          <w:p w14:paraId="0D3CB061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C47295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09DFFA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E2268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EDD9E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36EEAF6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685F7EC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2,4-Diaminoanisol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C84D9B2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9" w:type="dxa"/>
            <w:vAlign w:val="center"/>
          </w:tcPr>
          <w:p w14:paraId="6FA06E02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8A9359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79CD3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1C30F25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28FFEA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442A7A3B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DCC5590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4,4’-Diaminodiphenylmethane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22FB7046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9" w:type="dxa"/>
            <w:vAlign w:val="center"/>
          </w:tcPr>
          <w:p w14:paraId="230EE3C1" w14:textId="77777777" w:rsidR="00147FC2" w:rsidRPr="00481C4E" w:rsidRDefault="00147FC2" w:rsidP="00070174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D44310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A22E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B8C7D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D73C2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7D0B776F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C07D4E8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3,3’-Dichlorobenzidine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C895787" w14:textId="137F9250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9" w:type="dxa"/>
            <w:vAlign w:val="center"/>
          </w:tcPr>
          <w:p w14:paraId="0BEF98BC" w14:textId="201CCC39" w:rsidR="00672F84" w:rsidRPr="00481C4E" w:rsidRDefault="00672F84" w:rsidP="0007017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1C30ABD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7FAF1B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6D6C5C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E2F630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4D3994A9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86967FB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3,3’-Dimethoxybenzidine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EFA6260" w14:textId="1EC6CC72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9" w:type="dxa"/>
            <w:vAlign w:val="center"/>
          </w:tcPr>
          <w:p w14:paraId="769CD417" w14:textId="4B9DF719" w:rsidR="00672F84" w:rsidRPr="00481C4E" w:rsidRDefault="00672F84" w:rsidP="0007017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98160AD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66C37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654E0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6F130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2713314D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EC4DF40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08DFD61" w14:textId="71B582EC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9" w:type="dxa"/>
            <w:vAlign w:val="center"/>
          </w:tcPr>
          <w:p w14:paraId="523E34EC" w14:textId="5B6C8E6B" w:rsidR="00672F84" w:rsidRPr="00481C4E" w:rsidRDefault="00672F84" w:rsidP="0007017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78134E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D73C5C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3895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28821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600565E" w14:textId="77777777" w:rsidTr="00070174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vAlign w:val="center"/>
          </w:tcPr>
          <w:p w14:paraId="3BF6EC6C" w14:textId="6A3D2421" w:rsidR="00070174" w:rsidRPr="00481C4E" w:rsidRDefault="00070174" w:rsidP="0007017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3,3’-Dimethyl-4,4’-Diaminodiphenylmethane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9" w:type="dxa"/>
            <w:vAlign w:val="center"/>
          </w:tcPr>
          <w:p w14:paraId="0AD8B471" w14:textId="469FEAEB" w:rsidR="00070174" w:rsidRPr="00481C4E" w:rsidRDefault="00070174" w:rsidP="0007017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68F1849" w14:textId="77777777" w:rsidR="00070174" w:rsidRPr="00481C4E" w:rsidRDefault="00070174" w:rsidP="0007017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AA37C11" w14:textId="77777777" w:rsidR="00070174" w:rsidRPr="00481C4E" w:rsidRDefault="00070174" w:rsidP="0007017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CDB5FF5" w14:textId="77777777" w:rsidR="00070174" w:rsidRPr="00481C4E" w:rsidRDefault="00070174" w:rsidP="0007017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6FD144A" w14:textId="77777777" w:rsidR="00070174" w:rsidRPr="00481C4E" w:rsidRDefault="00070174" w:rsidP="0007017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309D" w:rsidRPr="00481C4E" w14:paraId="7F817CA9" w14:textId="77777777" w:rsidTr="002B309D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798674B" w14:textId="648F5DA3" w:rsidR="002B309D" w:rsidRPr="00481C4E" w:rsidRDefault="002B309D" w:rsidP="002B309D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p-Cresidine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120-71-8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CBF86A8" w14:textId="6B08319F" w:rsidR="002B309D" w:rsidRPr="00481C4E" w:rsidRDefault="002B309D" w:rsidP="002B309D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A9DAFC7" w14:textId="77777777" w:rsidR="002B309D" w:rsidRPr="00481C4E" w:rsidRDefault="002B309D" w:rsidP="002B309D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6D297B" w14:textId="77777777" w:rsidR="002B309D" w:rsidRPr="00481C4E" w:rsidRDefault="002B309D" w:rsidP="002B309D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DD1266" w14:textId="77777777" w:rsidR="002B309D" w:rsidRPr="00481C4E" w:rsidRDefault="002B309D" w:rsidP="002B309D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17AE2B" w14:textId="77777777" w:rsidR="002B309D" w:rsidRPr="00481C4E" w:rsidRDefault="002B309D" w:rsidP="002B309D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2"/>
    </w:tbl>
    <w:p w14:paraId="01C3F09D" w14:textId="75E2F6AB" w:rsidR="00147FC2" w:rsidRDefault="00147FC2" w:rsidP="003A7F45">
      <w:pPr>
        <w:rPr>
          <w:rFonts w:ascii="Arial" w:hAnsi="Arial" w:cs="Arial"/>
          <w:sz w:val="20"/>
        </w:rPr>
      </w:pPr>
    </w:p>
    <w:p w14:paraId="2F4ACF90" w14:textId="77777777" w:rsidR="00B812E9" w:rsidRDefault="00B812E9" w:rsidP="00B812E9">
      <w:pPr>
        <w:rPr>
          <w:rFonts w:ascii="Arial" w:hAnsi="Arial" w:cs="Arial"/>
          <w:b/>
          <w:bCs/>
          <w:sz w:val="22"/>
          <w:szCs w:val="22"/>
        </w:rPr>
      </w:pPr>
    </w:p>
    <w:p w14:paraId="02FE0113" w14:textId="1C381A04" w:rsidR="00672F84" w:rsidRDefault="00BA23E0" w:rsidP="00B812E9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967C2B9" w14:textId="63CCF4AA" w:rsidR="00147FC2" w:rsidRDefault="00672F84" w:rsidP="00672F8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1DE86C1" w14:textId="77777777" w:rsidR="00672F84" w:rsidRPr="00D63B0D" w:rsidRDefault="00672F84" w:rsidP="00672F84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5628995" w14:textId="77777777" w:rsidR="002B309D" w:rsidRDefault="002B309D" w:rsidP="00B57D96">
      <w:pPr>
        <w:rPr>
          <w:rFonts w:ascii="Arial" w:hAnsi="Arial" w:cs="Arial"/>
          <w:b/>
          <w:sz w:val="22"/>
          <w:szCs w:val="22"/>
        </w:rPr>
      </w:pPr>
    </w:p>
    <w:p w14:paraId="03D6317F" w14:textId="70FB10AB" w:rsidR="00B57D96" w:rsidRPr="00C61524" w:rsidRDefault="00B57D96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</w:t>
      </w:r>
      <w:r w:rsidR="00070174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70174" w:rsidRPr="00070174">
        <w:rPr>
          <w:rFonts w:ascii="Arial" w:hAnsi="Arial" w:cs="Arial"/>
          <w:b/>
          <w:sz w:val="22"/>
          <w:szCs w:val="22"/>
        </w:rPr>
        <w:t>brown acrylic pieces</w:t>
      </w:r>
      <w:r w:rsidR="00070174" w:rsidRPr="00CA0B57">
        <w:rPr>
          <w:rFonts w:ascii="Arial" w:hAnsi="Arial" w:cs="Arial"/>
          <w:b/>
          <w:sz w:val="22"/>
          <w:szCs w:val="22"/>
        </w:rPr>
        <w:t xml:space="preserve">, </w:t>
      </w:r>
      <w:r w:rsidR="00070174">
        <w:rPr>
          <w:rFonts w:ascii="Arial" w:hAnsi="Arial" w:cs="Arial"/>
          <w:b/>
          <w:sz w:val="22"/>
          <w:szCs w:val="22"/>
        </w:rPr>
        <w:t xml:space="preserve">approximately 3 grams </w:t>
      </w:r>
      <w:r w:rsidR="0018248E">
        <w:rPr>
          <w:rFonts w:ascii="Arial" w:hAnsi="Arial" w:cs="Arial"/>
          <w:b/>
          <w:sz w:val="22"/>
          <w:szCs w:val="22"/>
        </w:rPr>
        <w:t xml:space="preserve">- </w:t>
      </w:r>
      <w:r w:rsidR="00BA23E0">
        <w:rPr>
          <w:rFonts w:ascii="Arial" w:hAnsi="Arial" w:cs="Arial"/>
          <w:b/>
          <w:sz w:val="22"/>
          <w:szCs w:val="22"/>
        </w:rPr>
        <w:t xml:space="preserve">continued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B57D96" w:rsidRPr="0010005E" w14:paraId="79782FE2" w14:textId="77777777" w:rsidTr="00D365EB">
        <w:trPr>
          <w:trHeight w:hRule="exact" w:val="794"/>
        </w:trPr>
        <w:tc>
          <w:tcPr>
            <w:tcW w:w="3119" w:type="dxa"/>
          </w:tcPr>
          <w:p w14:paraId="4B359A12" w14:textId="5592C088" w:rsidR="00B57D96" w:rsidRPr="0010005E" w:rsidRDefault="00B57D96" w:rsidP="002B636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AE3A9E">
              <w:rPr>
                <w:rFonts w:ascii="Arial" w:hAnsi="Arial" w:cs="Arial"/>
                <w:bCs/>
                <w:sz w:val="20"/>
              </w:rPr>
              <w:t>*</w:t>
            </w:r>
            <w:r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709" w:type="dxa"/>
          </w:tcPr>
          <w:p w14:paraId="62648293" w14:textId="77777777" w:rsidR="00B57D96" w:rsidRPr="0015175B" w:rsidRDefault="00B57D96" w:rsidP="000701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4F219AB" w14:textId="77777777" w:rsidR="00B57D96" w:rsidRDefault="00B57D96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6CF8DEA" w14:textId="79F11791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*</w:t>
            </w:r>
            <w:r w:rsidRPr="00DB1BF8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338406DA" w14:textId="77777777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6B079F8D" w14:textId="77777777" w:rsidR="00B57D96" w:rsidRPr="0015175B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E80D392" w14:textId="77777777" w:rsidR="00B57D96" w:rsidRPr="0015175B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F413884" w14:textId="77777777" w:rsidR="00B57D96" w:rsidRPr="0015175B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4220DCD" w14:textId="77777777" w:rsidR="00B57D96" w:rsidRPr="0015175B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57D96" w:rsidRPr="00481C4E" w14:paraId="21910B7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vAlign w:val="center"/>
          </w:tcPr>
          <w:p w14:paraId="34C10C4E" w14:textId="77777777" w:rsidR="00B57D96" w:rsidRPr="00481C4E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4,4’-Diamino-3,3’-dichlorodiphenyl 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9" w:type="dxa"/>
            <w:vAlign w:val="center"/>
          </w:tcPr>
          <w:p w14:paraId="6D01EC2B" w14:textId="77777777" w:rsidR="00B57D96" w:rsidRPr="00481C4E" w:rsidRDefault="00B57D96" w:rsidP="00070174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DCE13AC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D5969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FB284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70559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96960F3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54721DF0" w14:textId="77777777" w:rsidR="00B57D96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4,4’-Diaminodiphenylether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8F35921" w14:textId="77777777" w:rsidR="00B57D96" w:rsidRPr="00481C4E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9" w:type="dxa"/>
            <w:vAlign w:val="center"/>
          </w:tcPr>
          <w:p w14:paraId="6AAF11C4" w14:textId="77777777" w:rsidR="00B57D96" w:rsidRPr="00481C4E" w:rsidRDefault="00B57D96" w:rsidP="00070174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94970A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74B34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0F86F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BA4EA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52010F0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2AB907CC" w14:textId="77777777" w:rsidR="00B57D96" w:rsidRDefault="00B57D96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4,4’-Diaminodiphenylsulfide</w:t>
            </w:r>
            <w:r>
              <w:rPr>
                <w:rFonts w:ascii="Arial" w:eastAsia="Arial Unicode MS" w:hAnsi="Arial" w:cs="Arial"/>
                <w:sz w:val="20"/>
              </w:rPr>
              <w:t>,</w:t>
            </w:r>
          </w:p>
          <w:p w14:paraId="176CD575" w14:textId="77777777" w:rsidR="00B57D96" w:rsidRPr="00481C4E" w:rsidRDefault="00B57D96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9" w:type="dxa"/>
            <w:vAlign w:val="center"/>
          </w:tcPr>
          <w:p w14:paraId="4545B3C2" w14:textId="77777777" w:rsidR="00B57D96" w:rsidRPr="00481C4E" w:rsidRDefault="00B57D96" w:rsidP="00070174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E0DF38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44DBB6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ADA225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3234C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1A1E284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A367BB7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2,4-Diaminotoluene,</w:t>
            </w:r>
          </w:p>
          <w:p w14:paraId="5734DB9E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95-80-7</w:t>
            </w:r>
          </w:p>
        </w:tc>
        <w:tc>
          <w:tcPr>
            <w:tcW w:w="709" w:type="dxa"/>
            <w:vAlign w:val="center"/>
          </w:tcPr>
          <w:p w14:paraId="21DA28D2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95CD3C2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4A0A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040514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43A503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3EC7BBF0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1FBEA83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2,4,5-Trimethylaniline,</w:t>
            </w:r>
          </w:p>
          <w:p w14:paraId="08605858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137-17-7</w:t>
            </w:r>
          </w:p>
        </w:tc>
        <w:tc>
          <w:tcPr>
            <w:tcW w:w="709" w:type="dxa"/>
            <w:vAlign w:val="center"/>
          </w:tcPr>
          <w:p w14:paraId="7329D6A5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71C7E5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88A8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57479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6250F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F0CCA4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EF8A67D" w14:textId="52FFB461" w:rsidR="00B57D96" w:rsidRPr="00B57D96" w:rsidRDefault="00B57D96" w:rsidP="00672F84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o-Anisidine,</w:t>
            </w:r>
            <w:r w:rsidR="00672F8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90-04-0</w:t>
            </w:r>
          </w:p>
        </w:tc>
        <w:tc>
          <w:tcPr>
            <w:tcW w:w="709" w:type="dxa"/>
            <w:vAlign w:val="center"/>
          </w:tcPr>
          <w:p w14:paraId="2418045F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86C66D6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B1EDAC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F78F5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43BF4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A2CDE1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8B8B8F7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2,4-Xylidine,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95-68-1</w:t>
            </w:r>
          </w:p>
        </w:tc>
        <w:tc>
          <w:tcPr>
            <w:tcW w:w="709" w:type="dxa"/>
            <w:vAlign w:val="center"/>
          </w:tcPr>
          <w:p w14:paraId="619CDE41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A074DA3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3A40E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D7C957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3BAAA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5D9ADA5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6517D2F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2,5-Xylidine,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95-78-3</w:t>
            </w:r>
          </w:p>
        </w:tc>
        <w:tc>
          <w:tcPr>
            <w:tcW w:w="709" w:type="dxa"/>
            <w:vAlign w:val="center"/>
          </w:tcPr>
          <w:p w14:paraId="0F3C69F1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BB8EB50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282EB6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94BD01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23B4BE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3473F9BB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6AE77DDD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2,6-Xylidine,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87-62-7</w:t>
            </w:r>
          </w:p>
        </w:tc>
        <w:tc>
          <w:tcPr>
            <w:tcW w:w="709" w:type="dxa"/>
            <w:vAlign w:val="center"/>
          </w:tcPr>
          <w:p w14:paraId="4DD468D7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8C6ED20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83C97B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D539E5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1AC13D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57D96" w:rsidRPr="00481C4E" w14:paraId="1F3DB6D4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60405A18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Total Xylidines  </w:t>
            </w:r>
          </w:p>
        </w:tc>
        <w:tc>
          <w:tcPr>
            <w:tcW w:w="709" w:type="dxa"/>
            <w:vAlign w:val="center"/>
          </w:tcPr>
          <w:p w14:paraId="1FCD2F6D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DA120DF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76CE4C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D517CB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EACF3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4D68985C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D9BA09C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o-Aminoazotoluene, </w:t>
            </w:r>
          </w:p>
          <w:p w14:paraId="766D3FFC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97-56-3</w:t>
            </w:r>
          </w:p>
        </w:tc>
        <w:tc>
          <w:tcPr>
            <w:tcW w:w="709" w:type="dxa"/>
            <w:vAlign w:val="center"/>
          </w:tcPr>
          <w:p w14:paraId="583C930B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E1E770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787061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7C1805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B26F66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AA5DCD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0A9E873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o-Toluidine,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95-53-4</w:t>
            </w:r>
          </w:p>
        </w:tc>
        <w:tc>
          <w:tcPr>
            <w:tcW w:w="709" w:type="dxa"/>
            <w:vAlign w:val="center"/>
          </w:tcPr>
          <w:p w14:paraId="51475440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877F83D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7AFF98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AC5658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7925A4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796821A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8162341" w14:textId="62CA92FB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Sum of o-Aminoazotoluene and</w:t>
            </w:r>
            <w:r w:rsidR="00C710FA">
              <w:rPr>
                <w:rFonts w:ascii="Arial" w:hAnsi="Arial" w:cs="Arial"/>
                <w:color w:val="000000"/>
                <w:sz w:val="20"/>
              </w:rPr>
              <w:br/>
            </w:r>
            <w:r w:rsidRPr="00B57D96">
              <w:rPr>
                <w:rFonts w:ascii="Arial" w:hAnsi="Arial" w:cs="Arial"/>
                <w:color w:val="000000"/>
                <w:sz w:val="20"/>
              </w:rPr>
              <w:t>o-Toluidine</w:t>
            </w:r>
          </w:p>
        </w:tc>
        <w:tc>
          <w:tcPr>
            <w:tcW w:w="709" w:type="dxa"/>
            <w:vAlign w:val="center"/>
          </w:tcPr>
          <w:p w14:paraId="04537E30" w14:textId="77777777" w:rsidR="00B57D96" w:rsidRPr="00B57D96" w:rsidRDefault="00B57D96" w:rsidP="00070174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21C976F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EA464D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97F507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9FED87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1490138" w14:textId="2FB626FC" w:rsidR="00B57D96" w:rsidRDefault="00B57D96" w:rsidP="00F5728D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F572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28ED9E8" w14:textId="71010D8B" w:rsidR="00F5728D" w:rsidRPr="005A58A1" w:rsidRDefault="00F5728D" w:rsidP="00F5728D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>minoazobenzene (CAS no. 60-09-3) is not present in this sample</w:t>
      </w:r>
    </w:p>
    <w:p w14:paraId="5B0D269A" w14:textId="77777777" w:rsidR="00F5728D" w:rsidRPr="00180105" w:rsidRDefault="00F5728D" w:rsidP="00B57D96">
      <w:pPr>
        <w:rPr>
          <w:rFonts w:ascii="Arial" w:hAnsi="Arial" w:cs="Arial"/>
          <w:sz w:val="20"/>
        </w:rPr>
      </w:pPr>
    </w:p>
    <w:p w14:paraId="68C07FD5" w14:textId="77777777" w:rsidR="00B57D96" w:rsidRDefault="00B57D96" w:rsidP="00B57D96">
      <w:pPr>
        <w:rPr>
          <w:rFonts w:ascii="Arial" w:hAnsi="Arial" w:cs="Arial"/>
          <w:sz w:val="20"/>
        </w:rPr>
      </w:pPr>
    </w:p>
    <w:p w14:paraId="1C805782" w14:textId="5A01372E" w:rsidR="00672F84" w:rsidRPr="00C61524" w:rsidRDefault="00672F84" w:rsidP="00672F8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 w:rsidR="00070174">
        <w:rPr>
          <w:rFonts w:ascii="Arial" w:hAnsi="Arial" w:cs="Arial"/>
          <w:b/>
          <w:bCs/>
          <w:sz w:val="22"/>
          <w:szCs w:val="22"/>
        </w:rPr>
        <w:t>s</w:t>
      </w:r>
      <w:r w:rsidRPr="00C61524">
        <w:rPr>
          <w:rFonts w:ascii="Arial" w:hAnsi="Arial" w:cs="Arial"/>
          <w:b/>
          <w:bCs/>
          <w:sz w:val="22"/>
          <w:szCs w:val="22"/>
        </w:rPr>
        <w:t xml:space="preserve"> for </w:t>
      </w:r>
      <w:r w:rsidR="00070174">
        <w:rPr>
          <w:rFonts w:ascii="Arial" w:hAnsi="Arial" w:cs="Arial"/>
          <w:b/>
          <w:bCs/>
          <w:sz w:val="22"/>
          <w:szCs w:val="22"/>
        </w:rPr>
        <w:t>sample #21551.</w:t>
      </w:r>
    </w:p>
    <w:p w14:paraId="404C2926" w14:textId="77777777" w:rsidR="00B57D96" w:rsidRDefault="00B57D96" w:rsidP="00B57D96">
      <w:pPr>
        <w:rPr>
          <w:rFonts w:ascii="Arial" w:hAnsi="Arial" w:cs="Arial"/>
          <w:sz w:val="20"/>
        </w:rPr>
      </w:pPr>
    </w:p>
    <w:p w14:paraId="44D36DB9" w14:textId="77777777" w:rsidR="00B57D96" w:rsidRDefault="00B57D96" w:rsidP="00B57D96">
      <w:pPr>
        <w:rPr>
          <w:rFonts w:ascii="Arial" w:hAnsi="Arial" w:cs="Arial"/>
          <w:sz w:val="20"/>
        </w:rPr>
      </w:pPr>
    </w:p>
    <w:p w14:paraId="162EA0DF" w14:textId="77777777" w:rsidR="008C015C" w:rsidRDefault="00070174" w:rsidP="000C23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349697" w14:textId="3EAD3748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604413B" w14:textId="3A4277BA" w:rsidR="00070174" w:rsidRPr="00C61524" w:rsidRDefault="00070174" w:rsidP="0007017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 xml:space="preserve">1551: </w:t>
      </w:r>
      <w:r w:rsidRPr="00070174">
        <w:rPr>
          <w:rFonts w:ascii="Arial" w:hAnsi="Arial" w:cs="Arial"/>
          <w:b/>
          <w:sz w:val="22"/>
          <w:szCs w:val="22"/>
        </w:rPr>
        <w:t>pink polyester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070174" w:rsidRPr="0010005E" w14:paraId="2C118862" w14:textId="77777777" w:rsidTr="00BC5F77">
        <w:trPr>
          <w:trHeight w:hRule="exact" w:val="794"/>
        </w:trPr>
        <w:tc>
          <w:tcPr>
            <w:tcW w:w="3119" w:type="dxa"/>
          </w:tcPr>
          <w:p w14:paraId="0C4729A3" w14:textId="77777777" w:rsidR="00070174" w:rsidRPr="0010005E" w:rsidRDefault="00070174" w:rsidP="00BC5F77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9" w:type="dxa"/>
          </w:tcPr>
          <w:p w14:paraId="21150458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3E546B4D" w14:textId="77777777" w:rsidR="00070174" w:rsidRDefault="00070174" w:rsidP="00BC5F7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7A53FD0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298DFC69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4719068F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61D818E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54FFE3C0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7D11B4E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70174" w:rsidRPr="00481C4E" w14:paraId="7B84035A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noWrap/>
            <w:vAlign w:val="center"/>
          </w:tcPr>
          <w:p w14:paraId="37A9D39F" w14:textId="77777777" w:rsidR="00070174" w:rsidRDefault="00070174" w:rsidP="00BC5F77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4-Aminodiphenyl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09284133" w14:textId="77777777" w:rsidR="00070174" w:rsidRPr="00481C4E" w:rsidRDefault="00070174" w:rsidP="00BC5F77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9" w:type="dxa"/>
            <w:noWrap/>
            <w:vAlign w:val="center"/>
          </w:tcPr>
          <w:p w14:paraId="6859EB1C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C9D8A1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2C80E1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D171D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9AECE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3B9D1930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28190D4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Benzidine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9" w:type="dxa"/>
            <w:vAlign w:val="center"/>
          </w:tcPr>
          <w:p w14:paraId="0F9DD5AF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51B44A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26CA8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535B9B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23C08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379BB00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4DC17BD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4-Chloro-o-toluidine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A876435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9" w:type="dxa"/>
            <w:vAlign w:val="center"/>
          </w:tcPr>
          <w:p w14:paraId="171C2816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E3A9DD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C7519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922F67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314D9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0A91D470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007A420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2-Naphtylamine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9" w:type="dxa"/>
            <w:vAlign w:val="center"/>
          </w:tcPr>
          <w:p w14:paraId="00303127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3DA4A4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85F9C71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019AC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9C9F2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278B394E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78F948C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2-Amino-4-nitrotoluene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A4279C0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9" w:type="dxa"/>
            <w:vAlign w:val="center"/>
          </w:tcPr>
          <w:p w14:paraId="6345B21C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CEC3A7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E348B3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CDF455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23268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44B11AEF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23223AC2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4-Chloraniline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9" w:type="dxa"/>
            <w:vAlign w:val="center"/>
          </w:tcPr>
          <w:p w14:paraId="7334DAA6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DB4F8A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B423A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C91A6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506E5F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7BC4B32E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5963135F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2,4-Diaminoanisol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8EB0777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9" w:type="dxa"/>
            <w:vAlign w:val="center"/>
          </w:tcPr>
          <w:p w14:paraId="7B8A45E8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2A8C1C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1EC9BC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2DEDF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0FF8B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E998C11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41AE8D7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4,4’-Diaminodiphenylmethane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7636721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9" w:type="dxa"/>
            <w:vAlign w:val="center"/>
          </w:tcPr>
          <w:p w14:paraId="1B7853D4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234A2A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50310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752C36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52DF195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5788ACF4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39F1EBA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3,3’-Dichlorobenzidine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A6A820B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9" w:type="dxa"/>
            <w:vAlign w:val="center"/>
          </w:tcPr>
          <w:p w14:paraId="330B8383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BC1162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7C912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D9E9C6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EA31E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2EB1BCF5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15FDE3D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3,3’-Dimethoxybenzidine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5DD9C95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9" w:type="dxa"/>
            <w:vAlign w:val="center"/>
          </w:tcPr>
          <w:p w14:paraId="61CCD279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9B35DB4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1E6B87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0FE92B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70E944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23CFF806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3AAC204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8E20A70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9" w:type="dxa"/>
            <w:vAlign w:val="center"/>
          </w:tcPr>
          <w:p w14:paraId="12B7559D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E5C234E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C334D0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CDE25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B71B240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0AD736A7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vAlign w:val="center"/>
          </w:tcPr>
          <w:p w14:paraId="7C6ACF8C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3,3’-Dimethyl-4,4’-Diaminodiphenylmethane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9" w:type="dxa"/>
            <w:vAlign w:val="center"/>
          </w:tcPr>
          <w:p w14:paraId="28A9381B" w14:textId="77777777" w:rsidR="00070174" w:rsidRPr="00481C4E" w:rsidRDefault="00070174" w:rsidP="00BC5F77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EDA1C3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79D4A9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CE006F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786569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C015C" w:rsidRPr="00481C4E" w14:paraId="1896B7D3" w14:textId="77777777" w:rsidTr="008C015C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38EA82D2" w14:textId="180FE24B" w:rsidR="008C015C" w:rsidRPr="00481C4E" w:rsidRDefault="008C015C" w:rsidP="008C015C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p-Cresidine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120-71-8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17A97A4C" w14:textId="3469173C" w:rsidR="008C015C" w:rsidRPr="00481C4E" w:rsidRDefault="008C015C" w:rsidP="008C015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BC57E70" w14:textId="77777777" w:rsidR="008C015C" w:rsidRPr="00481C4E" w:rsidRDefault="008C015C" w:rsidP="008C015C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907DCE" w14:textId="77777777" w:rsidR="008C015C" w:rsidRPr="00481C4E" w:rsidRDefault="008C015C" w:rsidP="008C015C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372FFD" w14:textId="77777777" w:rsidR="008C015C" w:rsidRPr="00481C4E" w:rsidRDefault="008C015C" w:rsidP="008C015C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38C2D2" w14:textId="77777777" w:rsidR="008C015C" w:rsidRPr="00481C4E" w:rsidRDefault="008C015C" w:rsidP="008C015C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11BFF77" w14:textId="77777777" w:rsidR="00B812E9" w:rsidRDefault="00B812E9" w:rsidP="00B812E9">
      <w:pPr>
        <w:rPr>
          <w:rFonts w:ascii="Arial" w:hAnsi="Arial" w:cs="Arial"/>
          <w:sz w:val="20"/>
        </w:rPr>
      </w:pPr>
    </w:p>
    <w:p w14:paraId="3366B4EC" w14:textId="77777777" w:rsidR="00B812E9" w:rsidRDefault="00B812E9" w:rsidP="00B812E9">
      <w:pPr>
        <w:rPr>
          <w:rFonts w:ascii="Arial" w:hAnsi="Arial" w:cs="Arial"/>
          <w:sz w:val="20"/>
        </w:rPr>
      </w:pPr>
    </w:p>
    <w:p w14:paraId="42512892" w14:textId="0A247344" w:rsidR="00070174" w:rsidRDefault="00070174" w:rsidP="00B812E9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3E8E3265" w14:textId="77777777" w:rsidR="00070174" w:rsidRDefault="00070174" w:rsidP="0007017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0301FDC" w14:textId="77777777" w:rsidR="00070174" w:rsidRPr="00D63B0D" w:rsidRDefault="00070174" w:rsidP="00070174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1432C98" w14:textId="77777777" w:rsidR="00070174" w:rsidRDefault="00070174" w:rsidP="00070174">
      <w:pPr>
        <w:rPr>
          <w:rFonts w:ascii="Arial" w:hAnsi="Arial" w:cs="Arial"/>
          <w:b/>
          <w:sz w:val="22"/>
          <w:szCs w:val="22"/>
        </w:rPr>
      </w:pPr>
    </w:p>
    <w:p w14:paraId="09126577" w14:textId="5E9F50FE" w:rsidR="00070174" w:rsidRPr="00C61524" w:rsidRDefault="00070174" w:rsidP="00070174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 xml:space="preserve">1551: </w:t>
      </w:r>
      <w:r w:rsidRPr="00070174">
        <w:rPr>
          <w:rFonts w:ascii="Arial" w:hAnsi="Arial" w:cs="Arial"/>
          <w:b/>
          <w:sz w:val="22"/>
          <w:szCs w:val="22"/>
        </w:rPr>
        <w:t>pink polyester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approximately 3 grams - continued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070174" w:rsidRPr="0010005E" w14:paraId="5CFF2B1E" w14:textId="77777777" w:rsidTr="00BC5F77">
        <w:trPr>
          <w:trHeight w:hRule="exact" w:val="794"/>
        </w:trPr>
        <w:tc>
          <w:tcPr>
            <w:tcW w:w="3119" w:type="dxa"/>
          </w:tcPr>
          <w:p w14:paraId="21CB3A16" w14:textId="7088B3A5" w:rsidR="00070174" w:rsidRPr="0010005E" w:rsidRDefault="00070174" w:rsidP="00BC5F77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803E2C">
              <w:rPr>
                <w:rFonts w:ascii="Arial" w:hAnsi="Arial" w:cs="Arial"/>
                <w:bCs/>
                <w:sz w:val="20"/>
              </w:rPr>
              <w:t>*</w:t>
            </w:r>
            <w:r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709" w:type="dxa"/>
          </w:tcPr>
          <w:p w14:paraId="0C801149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2823CA97" w14:textId="77777777" w:rsidR="00070174" w:rsidRDefault="00070174" w:rsidP="00BC5F7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01FD35F" w14:textId="4760AFAF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*</w:t>
            </w:r>
            <w:r w:rsidRPr="00DB1BF8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5FFC8A6F" w14:textId="77777777" w:rsidR="00070174" w:rsidRPr="0015175B" w:rsidRDefault="00070174" w:rsidP="00BC5F7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7657BF3E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F50A82F" w14:textId="77777777" w:rsidR="00070174" w:rsidRPr="0015175B" w:rsidRDefault="00070174" w:rsidP="00BC5F77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7450D3E2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BDD89E0" w14:textId="77777777" w:rsidR="00070174" w:rsidRPr="0015175B" w:rsidRDefault="00070174" w:rsidP="00BC5F7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70174" w:rsidRPr="00481C4E" w14:paraId="449DE8A2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vAlign w:val="center"/>
          </w:tcPr>
          <w:p w14:paraId="232CA303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4,4’-Diamino-3,3’-dichlorodiphenyl 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9" w:type="dxa"/>
            <w:vAlign w:val="center"/>
          </w:tcPr>
          <w:p w14:paraId="02767DA4" w14:textId="77777777" w:rsidR="00070174" w:rsidRPr="00481C4E" w:rsidRDefault="00070174" w:rsidP="00BC5F77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6BE9E00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C019EE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AF853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6934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CCC621B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8F26BD6" w14:textId="77777777" w:rsidR="00070174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4,4’-Diaminodiphenylether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71FDA8B" w14:textId="77777777" w:rsidR="00070174" w:rsidRPr="00481C4E" w:rsidRDefault="00070174" w:rsidP="00BC5F77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9" w:type="dxa"/>
            <w:vAlign w:val="center"/>
          </w:tcPr>
          <w:p w14:paraId="6C0FCC41" w14:textId="77777777" w:rsidR="00070174" w:rsidRPr="00481C4E" w:rsidRDefault="00070174" w:rsidP="00BC5F77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51BB79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5E53D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C396AE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786BCC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3BA5B8AB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67DC55FC" w14:textId="77777777" w:rsidR="00070174" w:rsidRDefault="00070174" w:rsidP="00BC5F77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4,4’-Diaminodiphenylsulfide</w:t>
            </w:r>
            <w:r>
              <w:rPr>
                <w:rFonts w:ascii="Arial" w:eastAsia="Arial Unicode MS" w:hAnsi="Arial" w:cs="Arial"/>
                <w:sz w:val="20"/>
              </w:rPr>
              <w:t>,</w:t>
            </w:r>
          </w:p>
          <w:p w14:paraId="0ADB9CE3" w14:textId="77777777" w:rsidR="00070174" w:rsidRPr="00481C4E" w:rsidRDefault="00070174" w:rsidP="00BC5F77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9" w:type="dxa"/>
            <w:vAlign w:val="center"/>
          </w:tcPr>
          <w:p w14:paraId="261E5901" w14:textId="77777777" w:rsidR="00070174" w:rsidRPr="00481C4E" w:rsidRDefault="00070174" w:rsidP="00BC5F77">
            <w:pPr>
              <w:ind w:left="57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549391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208E10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CF6B9C8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41E97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50391B0D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5FAA546E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2,4-Diaminotoluene,</w:t>
            </w:r>
          </w:p>
          <w:p w14:paraId="2475F7C6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95-80-7</w:t>
            </w:r>
          </w:p>
        </w:tc>
        <w:tc>
          <w:tcPr>
            <w:tcW w:w="709" w:type="dxa"/>
            <w:vAlign w:val="center"/>
          </w:tcPr>
          <w:p w14:paraId="5CAF2B6A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7215C19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D6F5B5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29D1DA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87AE5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177048D2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9CF9678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2,4,5-Trimethylaniline,</w:t>
            </w:r>
          </w:p>
          <w:p w14:paraId="6BCC3DC7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137-17-7</w:t>
            </w:r>
          </w:p>
        </w:tc>
        <w:tc>
          <w:tcPr>
            <w:tcW w:w="709" w:type="dxa"/>
            <w:vAlign w:val="center"/>
          </w:tcPr>
          <w:p w14:paraId="156AE060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02E77B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B2EA0A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7C95D9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177F02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7FBD3411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9A652A4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o-Anisidine,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90-04-0</w:t>
            </w:r>
          </w:p>
        </w:tc>
        <w:tc>
          <w:tcPr>
            <w:tcW w:w="709" w:type="dxa"/>
            <w:vAlign w:val="center"/>
          </w:tcPr>
          <w:p w14:paraId="0CBD39D1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25FD167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F14B63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3E5EF2F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1585DD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523F404A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88366A4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2,4-Xylidine,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95-68-1</w:t>
            </w:r>
          </w:p>
        </w:tc>
        <w:tc>
          <w:tcPr>
            <w:tcW w:w="709" w:type="dxa"/>
            <w:vAlign w:val="center"/>
          </w:tcPr>
          <w:p w14:paraId="04055BCD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C9F801E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02E506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190720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33187C" w14:textId="77777777" w:rsidR="00070174" w:rsidRPr="00481C4E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49210412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F9225EE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2,5-Xylidine,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95-78-3</w:t>
            </w:r>
          </w:p>
        </w:tc>
        <w:tc>
          <w:tcPr>
            <w:tcW w:w="709" w:type="dxa"/>
            <w:vAlign w:val="center"/>
          </w:tcPr>
          <w:p w14:paraId="04C60D81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D00D2DF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A69A03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96F5F9A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B349C0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4DDF9E2A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2A5FEA8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2,6-Xylidine,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87-62-7</w:t>
            </w:r>
          </w:p>
        </w:tc>
        <w:tc>
          <w:tcPr>
            <w:tcW w:w="709" w:type="dxa"/>
            <w:vAlign w:val="center"/>
          </w:tcPr>
          <w:p w14:paraId="05273DE3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D7DF28C" w14:textId="77777777" w:rsidR="00070174" w:rsidRPr="00D65EB0" w:rsidRDefault="00070174" w:rsidP="00BC5F77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CED0D4" w14:textId="77777777" w:rsidR="00070174" w:rsidRPr="00D65EB0" w:rsidRDefault="00070174" w:rsidP="00BC5F77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E4B67" w14:textId="77777777" w:rsidR="00070174" w:rsidRPr="00D65EB0" w:rsidRDefault="00070174" w:rsidP="00BC5F77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0F87F4" w14:textId="77777777" w:rsidR="00070174" w:rsidRPr="00D65EB0" w:rsidRDefault="00070174" w:rsidP="00BC5F77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70174" w:rsidRPr="00481C4E" w14:paraId="4F6F0F0D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6C39B49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Total Xylidines  </w:t>
            </w:r>
          </w:p>
        </w:tc>
        <w:tc>
          <w:tcPr>
            <w:tcW w:w="709" w:type="dxa"/>
            <w:vAlign w:val="center"/>
          </w:tcPr>
          <w:p w14:paraId="6928F3D1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31E90E2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A926E3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45A4D0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4D08AF2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366C7F1F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2A134D8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o-Aminoazotoluene, </w:t>
            </w:r>
          </w:p>
          <w:p w14:paraId="2D753B7B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97-56-3</w:t>
            </w:r>
          </w:p>
        </w:tc>
        <w:tc>
          <w:tcPr>
            <w:tcW w:w="709" w:type="dxa"/>
            <w:vAlign w:val="center"/>
          </w:tcPr>
          <w:p w14:paraId="05779EA6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90E0C49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FA3F63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D5E7DE6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10BE96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02AFA9AC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B55A133" w14:textId="77777777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o-Toluidine,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95-53-4</w:t>
            </w:r>
          </w:p>
        </w:tc>
        <w:tc>
          <w:tcPr>
            <w:tcW w:w="709" w:type="dxa"/>
            <w:vAlign w:val="center"/>
          </w:tcPr>
          <w:p w14:paraId="1F1612AC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CD70EC0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5DB36A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B8D748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279C9A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174" w:rsidRPr="00481C4E" w14:paraId="50B9FF86" w14:textId="77777777" w:rsidTr="00BC5F77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280CEA47" w14:textId="070BD30B" w:rsidR="00070174" w:rsidRPr="00B57D96" w:rsidRDefault="00070174" w:rsidP="00BC5F77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Sum of o-Aminoazotoluene and</w:t>
            </w:r>
            <w:r w:rsidR="00C710FA">
              <w:rPr>
                <w:rFonts w:ascii="Arial" w:hAnsi="Arial" w:cs="Arial"/>
                <w:color w:val="000000"/>
                <w:sz w:val="20"/>
              </w:rPr>
              <w:br/>
            </w:r>
            <w:r w:rsidRPr="00B57D96">
              <w:rPr>
                <w:rFonts w:ascii="Arial" w:hAnsi="Arial" w:cs="Arial"/>
                <w:color w:val="000000"/>
                <w:sz w:val="20"/>
              </w:rPr>
              <w:t>o-Toluidine</w:t>
            </w:r>
          </w:p>
        </w:tc>
        <w:tc>
          <w:tcPr>
            <w:tcW w:w="709" w:type="dxa"/>
            <w:vAlign w:val="center"/>
          </w:tcPr>
          <w:p w14:paraId="12846184" w14:textId="77777777" w:rsidR="00070174" w:rsidRPr="00B57D96" w:rsidRDefault="00070174" w:rsidP="00BC5F77">
            <w:pPr>
              <w:ind w:left="57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B9DC683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D58D51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9B54D7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F126BB0" w14:textId="77777777" w:rsidR="00070174" w:rsidRPr="00546797" w:rsidRDefault="00070174" w:rsidP="00BC5F77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A8CA78D" w14:textId="77777777" w:rsidR="00070174" w:rsidRDefault="00070174" w:rsidP="00070174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10486F7" w14:textId="50716EFA" w:rsidR="00070174" w:rsidRPr="005A58A1" w:rsidRDefault="00070174" w:rsidP="00070174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>minoazobenzene (CAS no. 60-09-3) is not present in this sample</w:t>
      </w:r>
    </w:p>
    <w:p w14:paraId="35BA9B28" w14:textId="77777777" w:rsidR="00070174" w:rsidRPr="00180105" w:rsidRDefault="00070174" w:rsidP="00070174">
      <w:pPr>
        <w:rPr>
          <w:rFonts w:ascii="Arial" w:hAnsi="Arial" w:cs="Arial"/>
          <w:sz w:val="20"/>
        </w:rPr>
      </w:pPr>
    </w:p>
    <w:p w14:paraId="52DF16CF" w14:textId="77777777" w:rsidR="00070174" w:rsidRDefault="00070174" w:rsidP="00070174">
      <w:pPr>
        <w:rPr>
          <w:rFonts w:ascii="Arial" w:hAnsi="Arial" w:cs="Arial"/>
          <w:sz w:val="20"/>
        </w:rPr>
      </w:pPr>
    </w:p>
    <w:p w14:paraId="537AF5C4" w14:textId="14B0E9DB" w:rsidR="00070174" w:rsidRPr="00C61524" w:rsidRDefault="00070174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B118316" w14:textId="77777777" w:rsidR="008C015C" w:rsidRPr="00D63B0D" w:rsidRDefault="00070174" w:rsidP="008C0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br w:type="page"/>
      </w:r>
      <w:r w:rsidR="008C015C" w:rsidRPr="00D63B0D">
        <w:rPr>
          <w:rFonts w:ascii="Arial" w:hAnsi="Arial" w:cs="Arial"/>
          <w:sz w:val="22"/>
          <w:szCs w:val="22"/>
        </w:rPr>
        <w:lastRenderedPageBreak/>
        <w:t>Report form for late reported test results</w:t>
      </w:r>
    </w:p>
    <w:p w14:paraId="0596F3BE" w14:textId="77777777" w:rsidR="008C015C" w:rsidRDefault="008C015C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6B71BE1B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B812E9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B812E9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proofErr w:type="gramEnd"/>
      <w:r w:rsidRPr="00B812E9">
        <w:rPr>
          <w:rFonts w:ascii="Arial" w:hAnsi="Arial" w:cs="Arial"/>
          <w:sz w:val="20"/>
          <w:lang w:val="en-GB"/>
        </w:rPr>
        <w:t>No</w:t>
      </w:r>
    </w:p>
    <w:p w14:paraId="76289FD2" w14:textId="77777777" w:rsidR="000657C8" w:rsidRPr="00B812E9" w:rsidRDefault="000657C8" w:rsidP="008C015C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  </w:t>
      </w:r>
      <w:r w:rsidRPr="00B812E9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B812E9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B812E9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>Was the sample used as received or further grinded/cut prior to analysis?</w:t>
      </w:r>
    </w:p>
    <w:p w14:paraId="366A600A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proofErr w:type="gramStart"/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proofErr w:type="gramEnd"/>
      <w:r w:rsidRPr="00B812E9">
        <w:rPr>
          <w:rFonts w:ascii="Arial" w:hAnsi="Arial" w:cs="Arial"/>
          <w:sz w:val="20"/>
        </w:rPr>
        <w:t>Further grinded</w:t>
      </w:r>
    </w:p>
    <w:p w14:paraId="29F3270B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proofErr w:type="gramStart"/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proofErr w:type="gramEnd"/>
      <w:r w:rsidRPr="00B812E9">
        <w:rPr>
          <w:rFonts w:ascii="Arial" w:hAnsi="Arial" w:cs="Arial"/>
          <w:sz w:val="20"/>
        </w:rPr>
        <w:t>Further cut</w:t>
      </w:r>
    </w:p>
    <w:p w14:paraId="702D8871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proofErr w:type="gramStart"/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proofErr w:type="gramEnd"/>
      <w:r w:rsidRPr="00B812E9">
        <w:rPr>
          <w:rFonts w:ascii="Arial" w:hAnsi="Arial" w:cs="Arial"/>
          <w:sz w:val="20"/>
        </w:rPr>
        <w:t>Used as received</w:t>
      </w:r>
    </w:p>
    <w:p w14:paraId="1DD840C7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B812E9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C39D129" w14:textId="77777777" w:rsidR="000657C8" w:rsidRPr="00B812E9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bookmarkStart w:id="3" w:name="_Hlk64894534"/>
    </w:p>
    <w:p w14:paraId="2119D495" w14:textId="77777777" w:rsidR="000657C8" w:rsidRPr="00B812E9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</w:t>
      </w:r>
      <w:bookmarkEnd w:id="3"/>
      <w:r w:rsidRPr="00B812E9">
        <w:rPr>
          <w:rFonts w:ascii="Arial" w:hAnsi="Arial" w:cs="Arial"/>
          <w:sz w:val="20"/>
        </w:rPr>
        <w:t xml:space="preserve">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_______________________________________________</w:t>
      </w:r>
    </w:p>
    <w:p w14:paraId="175148ED" w14:textId="77777777" w:rsidR="00B812E9" w:rsidRDefault="00B812E9" w:rsidP="00B812E9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  <w:bookmarkStart w:id="4" w:name="_Hlk64894546"/>
    </w:p>
    <w:p w14:paraId="36FC0C1F" w14:textId="17A10534" w:rsidR="00B812E9" w:rsidRPr="00971878" w:rsidRDefault="00B812E9" w:rsidP="00B812E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bookmarkEnd w:id="4"/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7E69DD58" w14:textId="77777777" w:rsidR="00B812E9" w:rsidRPr="00C7176C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E5D823D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245A2F03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CA3931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1300E1FF" w14:textId="77777777" w:rsidR="00B812E9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3EABB45" w14:textId="77777777" w:rsidR="00B812E9" w:rsidRPr="00C7176C" w:rsidRDefault="00B812E9" w:rsidP="00B812E9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F1F126A" w14:textId="77777777" w:rsidR="00B812E9" w:rsidRPr="00753F24" w:rsidRDefault="00B812E9" w:rsidP="00B812E9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5A85E92A" w14:textId="77777777" w:rsidR="008C015C" w:rsidRPr="00B812E9" w:rsidRDefault="008C015C" w:rsidP="008C015C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55D362E6" w14:textId="2C00CCE1" w:rsidR="00C9035C" w:rsidRPr="00AC43FE" w:rsidRDefault="008C015C" w:rsidP="00C9035C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Pr="00067743">
        <w:rPr>
          <w:rFonts w:ascii="Arial" w:hAnsi="Arial" w:cs="Arial"/>
          <w:sz w:val="20"/>
          <w:lang w:val="en-GB"/>
        </w:rPr>
        <w:t xml:space="preserve"> the analyte(s)?</w:t>
      </w:r>
    </w:p>
    <w:p w14:paraId="2985F73C" w14:textId="77777777" w:rsidR="00C9035C" w:rsidRPr="00067743" w:rsidRDefault="00C9035C" w:rsidP="00C9035C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36A7EEF" w14:textId="77777777" w:rsidR="00C9035C" w:rsidRPr="00067743" w:rsidRDefault="00C9035C" w:rsidP="00C9035C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6C686DDC" w14:textId="77944AE5" w:rsidR="00B812E9" w:rsidRPr="00067743" w:rsidRDefault="008C015C" w:rsidP="00C9035C">
      <w:pPr>
        <w:numPr>
          <w:ilvl w:val="0"/>
          <w:numId w:val="14"/>
        </w:numPr>
        <w:tabs>
          <w:tab w:val="left" w:pos="284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>
        <w:rPr>
          <w:rFonts w:ascii="Arial" w:hAnsi="Arial" w:cs="Arial"/>
          <w:sz w:val="20"/>
          <w:lang w:val="en-GB"/>
        </w:rPr>
        <w:t>?</w:t>
      </w:r>
      <w:r w:rsidRPr="00B812E9">
        <w:rPr>
          <w:rFonts w:ascii="Arial" w:hAnsi="Arial" w:cs="Arial"/>
          <w:sz w:val="20"/>
          <w:lang w:val="en-GB"/>
        </w:rPr>
        <w:t xml:space="preserve"> ___________________</w:t>
      </w:r>
      <w:r>
        <w:rPr>
          <w:rFonts w:ascii="Arial" w:hAnsi="Arial" w:cs="Arial"/>
          <w:sz w:val="20"/>
          <w:lang w:val="en-GB"/>
        </w:rPr>
        <w:t>______________</w:t>
      </w:r>
      <w:r w:rsidRPr="00B812E9">
        <w:rPr>
          <w:rFonts w:ascii="Arial" w:hAnsi="Arial" w:cs="Arial"/>
          <w:sz w:val="20"/>
          <w:lang w:val="en-GB"/>
        </w:rPr>
        <w:t>_________________</w:t>
      </w:r>
    </w:p>
    <w:p w14:paraId="5309189D" w14:textId="77777777" w:rsidR="00B812E9" w:rsidRPr="008C015C" w:rsidRDefault="00B812E9" w:rsidP="00B812E9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FC5D63" w14:textId="1AF2E7F0" w:rsidR="00B812E9" w:rsidRPr="008C015C" w:rsidRDefault="00B812E9" w:rsidP="008C015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</w:t>
      </w:r>
      <w:r w:rsidR="008C015C" w:rsidRPr="00067743">
        <w:rPr>
          <w:rFonts w:ascii="Arial" w:hAnsi="Arial" w:cs="Arial"/>
          <w:sz w:val="20"/>
          <w:lang w:val="en-GB"/>
        </w:rPr>
        <w:t>temperature</w:t>
      </w:r>
      <w:r w:rsidR="008C015C">
        <w:rPr>
          <w:rFonts w:ascii="Arial" w:hAnsi="Arial" w:cs="Arial"/>
          <w:sz w:val="20"/>
          <w:lang w:val="en-GB"/>
        </w:rPr>
        <w:t xml:space="preserve"> in</w:t>
      </w:r>
      <w:r w:rsidR="008C015C" w:rsidRPr="00067743">
        <w:rPr>
          <w:rFonts w:ascii="Arial" w:hAnsi="Arial" w:cs="Arial"/>
          <w:sz w:val="20"/>
          <w:lang w:val="en-GB"/>
        </w:rPr>
        <w:t xml:space="preserve"> °C</w:t>
      </w:r>
      <w:r w:rsidRPr="00067743">
        <w:rPr>
          <w:rFonts w:ascii="Arial" w:hAnsi="Arial" w:cs="Arial"/>
          <w:sz w:val="20"/>
          <w:lang w:val="en-GB"/>
        </w:rPr>
        <w:t xml:space="preserve">? </w:t>
      </w:r>
      <w:r>
        <w:rPr>
          <w:rFonts w:ascii="Arial" w:hAnsi="Arial" w:cs="Arial"/>
          <w:sz w:val="20"/>
          <w:lang w:val="en-GB"/>
        </w:rPr>
        <w:t xml:space="preserve"> 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389780F9" w14:textId="77777777" w:rsidR="00B812E9" w:rsidRPr="008C015C" w:rsidRDefault="00B812E9" w:rsidP="00B812E9">
      <w:pPr>
        <w:tabs>
          <w:tab w:val="left" w:pos="284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4202F06D" w14:textId="079C4700" w:rsidR="00A5375B" w:rsidRPr="00F73E9F" w:rsidRDefault="00B812E9" w:rsidP="00A5375B">
      <w:pPr>
        <w:tabs>
          <w:tab w:val="left" w:pos="142"/>
          <w:tab w:val="left" w:pos="284"/>
        </w:tabs>
        <w:ind w:left="142" w:hanging="142"/>
        <w:outlineLvl w:val="0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8</w:t>
      </w:r>
      <w:r w:rsidR="00A5375B">
        <w:rPr>
          <w:rFonts w:ascii="Arial" w:hAnsi="Arial" w:cs="Arial"/>
          <w:sz w:val="20"/>
          <w:szCs w:val="22"/>
          <w:lang w:val="en-GB"/>
        </w:rPr>
        <w:t xml:space="preserve">.  </w:t>
      </w:r>
      <w:r w:rsidR="00A5375B" w:rsidRPr="00F73E9F">
        <w:rPr>
          <w:rFonts w:ascii="Arial" w:hAnsi="Arial" w:cs="Arial"/>
          <w:sz w:val="20"/>
          <w:szCs w:val="22"/>
          <w:lang w:val="en-GB"/>
        </w:rPr>
        <w:t xml:space="preserve">Did you use the diatomaceous earth column for absorption as prescribed in ISO14362-1 chapter 10.4? </w:t>
      </w:r>
    </w:p>
    <w:p w14:paraId="05CE6728" w14:textId="77777777" w:rsidR="00A5375B" w:rsidRPr="00F73E9F" w:rsidRDefault="00A5375B" w:rsidP="00A5375B">
      <w:pPr>
        <w:tabs>
          <w:tab w:val="left" w:pos="284"/>
          <w:tab w:val="right" w:pos="8222"/>
        </w:tabs>
        <w:outlineLvl w:val="0"/>
        <w:rPr>
          <w:rFonts w:ascii="Arial" w:hAnsi="Arial" w:cs="Arial"/>
          <w:sz w:val="20"/>
          <w:szCs w:val="22"/>
          <w:lang w:val="en-GB"/>
        </w:rPr>
      </w:pPr>
    </w:p>
    <w:p w14:paraId="5A58300A" w14:textId="7FE37721" w:rsidR="00A5375B" w:rsidRPr="00F73E9F" w:rsidRDefault="00A5375B" w:rsidP="00A5375B">
      <w:pPr>
        <w:tabs>
          <w:tab w:val="left" w:pos="284"/>
          <w:tab w:val="left" w:pos="709"/>
          <w:tab w:val="right" w:pos="8222"/>
        </w:tabs>
        <w:ind w:left="284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chapter 10.4 and used the diatomaceous earth column</w:t>
      </w:r>
    </w:p>
    <w:p w14:paraId="0437C68E" w14:textId="13A7C5E9" w:rsidR="00A5375B" w:rsidRPr="00F73E9F" w:rsidRDefault="00A5375B" w:rsidP="00A5375B">
      <w:pPr>
        <w:tabs>
          <w:tab w:val="left" w:pos="284"/>
          <w:tab w:val="left" w:pos="709"/>
          <w:tab w:val="right" w:pos="8222"/>
        </w:tabs>
        <w:ind w:left="360" w:hanging="76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Annex E and did NOT use the diatomaceous earth column</w:t>
      </w:r>
    </w:p>
    <w:p w14:paraId="36471D02" w14:textId="6130B735" w:rsidR="00A5375B" w:rsidRDefault="00A5375B" w:rsidP="00A5375B">
      <w:pPr>
        <w:numPr>
          <w:ilvl w:val="0"/>
          <w:numId w:val="35"/>
        </w:numPr>
        <w:tabs>
          <w:tab w:val="left" w:pos="284"/>
          <w:tab w:val="left" w:pos="709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 w:rsidRPr="00F73E9F">
        <w:rPr>
          <w:rFonts w:ascii="Arial" w:hAnsi="Arial" w:cs="Arial"/>
          <w:sz w:val="20"/>
          <w:szCs w:val="22"/>
          <w:lang w:val="en-GB"/>
        </w:rPr>
        <w:t>I followed a different test method</w:t>
      </w:r>
      <w:r>
        <w:rPr>
          <w:rFonts w:ascii="Arial" w:hAnsi="Arial" w:cs="Arial"/>
          <w:sz w:val="20"/>
          <w:szCs w:val="22"/>
          <w:lang w:val="en-GB"/>
        </w:rPr>
        <w:t>,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please </w:t>
      </w:r>
      <w:r>
        <w:rPr>
          <w:rFonts w:ascii="Arial" w:hAnsi="Arial" w:cs="Arial"/>
          <w:sz w:val="20"/>
          <w:lang w:val="en-GB"/>
        </w:rPr>
        <w:t xml:space="preserve">mention: </w:t>
      </w:r>
    </w:p>
    <w:p w14:paraId="431694A7" w14:textId="77777777" w:rsidR="00B812E9" w:rsidRPr="008E2D58" w:rsidRDefault="00B812E9" w:rsidP="00B812E9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284"/>
        <w:outlineLvl w:val="0"/>
        <w:rPr>
          <w:rFonts w:ascii="Arial" w:hAnsi="Arial" w:cs="Arial"/>
          <w:sz w:val="20"/>
          <w:lang w:val="en-GB"/>
        </w:rPr>
      </w:pPr>
    </w:p>
    <w:p w14:paraId="54519C90" w14:textId="77777777" w:rsidR="00B812E9" w:rsidRPr="00067743" w:rsidRDefault="00B812E9" w:rsidP="00B812E9">
      <w:pPr>
        <w:tabs>
          <w:tab w:val="left" w:pos="284"/>
          <w:tab w:val="left" w:pos="426"/>
          <w:tab w:val="right" w:pos="8222"/>
        </w:tabs>
        <w:spacing w:line="300" w:lineRule="exact"/>
        <w:ind w:left="704"/>
        <w:outlineLvl w:val="0"/>
        <w:rPr>
          <w:rFonts w:ascii="Arial" w:hAnsi="Arial" w:cs="Arial"/>
          <w:sz w:val="22"/>
          <w:szCs w:val="22"/>
        </w:rPr>
      </w:pPr>
    </w:p>
    <w:p w14:paraId="15BD47A5" w14:textId="2774FD13" w:rsidR="00A5375B" w:rsidRPr="00AC43FE" w:rsidRDefault="00B812E9" w:rsidP="00A537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9</w:t>
      </w:r>
      <w:r w:rsidR="00A5375B">
        <w:rPr>
          <w:rFonts w:ascii="Arial" w:hAnsi="Arial" w:cs="Arial"/>
          <w:sz w:val="20"/>
          <w:lang w:val="en-GB"/>
        </w:rPr>
        <w:t>.</w:t>
      </w:r>
      <w:r w:rsidR="00A5375B">
        <w:rPr>
          <w:rFonts w:ascii="Arial" w:hAnsi="Arial" w:cs="Arial"/>
          <w:sz w:val="20"/>
          <w:lang w:val="en-GB"/>
        </w:rPr>
        <w:tab/>
        <w:t xml:space="preserve">Remarks on </w:t>
      </w:r>
      <w:r w:rsidR="00A5375B" w:rsidRPr="00AC43FE">
        <w:rPr>
          <w:rFonts w:ascii="Arial" w:hAnsi="Arial" w:cs="Arial"/>
          <w:sz w:val="20"/>
          <w:lang w:val="en-GB"/>
        </w:rPr>
        <w:t xml:space="preserve">Additional </w:t>
      </w:r>
      <w:r w:rsidR="00A5375B">
        <w:rPr>
          <w:rFonts w:ascii="Arial" w:hAnsi="Arial" w:cs="Arial"/>
          <w:sz w:val="20"/>
          <w:lang w:val="en-GB"/>
        </w:rPr>
        <w:t>Questions:</w:t>
      </w:r>
    </w:p>
    <w:p w14:paraId="19725066" w14:textId="77777777" w:rsidR="00A5375B" w:rsidRPr="00067743" w:rsidRDefault="00A5375B" w:rsidP="00A537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B420E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420E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78FC0E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00331">
      <w:rPr>
        <w:sz w:val="24"/>
      </w:rPr>
      <w:t>1</w:t>
    </w:r>
    <w:r w:rsidR="00070174">
      <w:rPr>
        <w:sz w:val="24"/>
      </w:rPr>
      <w:t>T04</w:t>
    </w:r>
  </w:p>
  <w:p w14:paraId="00CF6036" w14:textId="22CD7BD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070174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E692616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70174">
      <w:rPr>
        <w:rFonts w:ascii="Arial" w:hAnsi="Arial" w:cs="Arial"/>
        <w:b/>
      </w:rPr>
      <w:t>March 3</w:t>
    </w:r>
    <w:r w:rsidRPr="005D3E95">
      <w:rPr>
        <w:rFonts w:ascii="Arial" w:hAnsi="Arial" w:cs="Arial"/>
        <w:b/>
      </w:rPr>
      <w:t xml:space="preserve"> – </w:t>
    </w:r>
    <w:r w:rsidR="00070174">
      <w:rPr>
        <w:rFonts w:ascii="Arial" w:hAnsi="Arial" w:cs="Arial"/>
        <w:b/>
      </w:rPr>
      <w:t>April</w:t>
    </w:r>
    <w:r w:rsidR="00E00331">
      <w:rPr>
        <w:rFonts w:ascii="Arial" w:hAnsi="Arial" w:cs="Arial"/>
        <w:b/>
      </w:rPr>
      <w:t xml:space="preserve"> </w:t>
    </w:r>
    <w:r w:rsidR="00070174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00331">
      <w:rPr>
        <w:rFonts w:ascii="Arial" w:hAnsi="Arial" w:cs="Arial"/>
        <w:b/>
      </w:rPr>
      <w:t>1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C379FD"/>
    <w:multiLevelType w:val="hybridMultilevel"/>
    <w:tmpl w:val="47F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5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D50E1"/>
    <w:multiLevelType w:val="hybridMultilevel"/>
    <w:tmpl w:val="67A47EAE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0"/>
  </w:num>
  <w:num w:numId="5">
    <w:abstractNumId w:val="34"/>
  </w:num>
  <w:num w:numId="6">
    <w:abstractNumId w:val="11"/>
  </w:num>
  <w:num w:numId="7">
    <w:abstractNumId w:val="24"/>
  </w:num>
  <w:num w:numId="8">
    <w:abstractNumId w:val="28"/>
  </w:num>
  <w:num w:numId="9">
    <w:abstractNumId w:val="16"/>
  </w:num>
  <w:num w:numId="10">
    <w:abstractNumId w:val="30"/>
  </w:num>
  <w:num w:numId="11">
    <w:abstractNumId w:val="15"/>
  </w:num>
  <w:num w:numId="12">
    <w:abstractNumId w:val="3"/>
  </w:num>
  <w:num w:numId="13">
    <w:abstractNumId w:val="12"/>
  </w:num>
  <w:num w:numId="14">
    <w:abstractNumId w:val="33"/>
  </w:num>
  <w:num w:numId="15">
    <w:abstractNumId w:val="22"/>
  </w:num>
  <w:num w:numId="16">
    <w:abstractNumId w:val="13"/>
  </w:num>
  <w:num w:numId="17">
    <w:abstractNumId w:val="20"/>
  </w:num>
  <w:num w:numId="18">
    <w:abstractNumId w:val="21"/>
  </w:num>
  <w:num w:numId="19">
    <w:abstractNumId w:val="26"/>
  </w:num>
  <w:num w:numId="20">
    <w:abstractNumId w:val="8"/>
  </w:num>
  <w:num w:numId="21">
    <w:abstractNumId w:val="1"/>
  </w:num>
  <w:num w:numId="22">
    <w:abstractNumId w:val="9"/>
  </w:num>
  <w:num w:numId="23">
    <w:abstractNumId w:val="25"/>
  </w:num>
  <w:num w:numId="24">
    <w:abstractNumId w:val="17"/>
  </w:num>
  <w:num w:numId="25">
    <w:abstractNumId w:val="32"/>
  </w:num>
  <w:num w:numId="26">
    <w:abstractNumId w:val="27"/>
  </w:num>
  <w:num w:numId="27">
    <w:abstractNumId w:val="23"/>
  </w:num>
  <w:num w:numId="28">
    <w:abstractNumId w:val="4"/>
  </w:num>
  <w:num w:numId="29">
    <w:abstractNumId w:val="0"/>
  </w:num>
  <w:num w:numId="30">
    <w:abstractNumId w:val="3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7"/>
  </w:num>
  <w:num w:numId="34">
    <w:abstractNumId w:val="29"/>
  </w:num>
  <w:num w:numId="35">
    <w:abstractNumId w:val="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657C8"/>
    <w:rsid w:val="00070174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1D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8248E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309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ABB"/>
    <w:rsid w:val="004004B3"/>
    <w:rsid w:val="004040E6"/>
    <w:rsid w:val="004063C8"/>
    <w:rsid w:val="00421AC0"/>
    <w:rsid w:val="00432B9C"/>
    <w:rsid w:val="00442B36"/>
    <w:rsid w:val="004473F9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94817"/>
    <w:rsid w:val="006971E0"/>
    <w:rsid w:val="006B61B5"/>
    <w:rsid w:val="006B7610"/>
    <w:rsid w:val="006C50C3"/>
    <w:rsid w:val="006C7932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3E2C"/>
    <w:rsid w:val="00825DBD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7756"/>
    <w:rsid w:val="008C015C"/>
    <w:rsid w:val="008D218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6152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75B"/>
    <w:rsid w:val="00A53A8C"/>
    <w:rsid w:val="00A53A9B"/>
    <w:rsid w:val="00A6711B"/>
    <w:rsid w:val="00A70648"/>
    <w:rsid w:val="00A81BD2"/>
    <w:rsid w:val="00A87585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3A9E"/>
    <w:rsid w:val="00AE7132"/>
    <w:rsid w:val="00AF394C"/>
    <w:rsid w:val="00B115CB"/>
    <w:rsid w:val="00B27CAD"/>
    <w:rsid w:val="00B32073"/>
    <w:rsid w:val="00B3629D"/>
    <w:rsid w:val="00B40BCB"/>
    <w:rsid w:val="00B420E2"/>
    <w:rsid w:val="00B46D4D"/>
    <w:rsid w:val="00B54482"/>
    <w:rsid w:val="00B57D96"/>
    <w:rsid w:val="00B6415E"/>
    <w:rsid w:val="00B7614A"/>
    <w:rsid w:val="00B765A8"/>
    <w:rsid w:val="00B76F31"/>
    <w:rsid w:val="00B812E9"/>
    <w:rsid w:val="00BA23E0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3517B"/>
    <w:rsid w:val="00C45AFA"/>
    <w:rsid w:val="00C47E14"/>
    <w:rsid w:val="00C515C5"/>
    <w:rsid w:val="00C61524"/>
    <w:rsid w:val="00C61748"/>
    <w:rsid w:val="00C62441"/>
    <w:rsid w:val="00C62F46"/>
    <w:rsid w:val="00C64566"/>
    <w:rsid w:val="00C710FA"/>
    <w:rsid w:val="00C732C0"/>
    <w:rsid w:val="00C73815"/>
    <w:rsid w:val="00C9035C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5EB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00331"/>
    <w:rsid w:val="00E14E2C"/>
    <w:rsid w:val="00E41A49"/>
    <w:rsid w:val="00E41DDC"/>
    <w:rsid w:val="00E50BF4"/>
    <w:rsid w:val="00E77E86"/>
    <w:rsid w:val="00EB4D5B"/>
    <w:rsid w:val="00EB6D74"/>
    <w:rsid w:val="00ED0E66"/>
    <w:rsid w:val="00ED4E36"/>
    <w:rsid w:val="00ED7127"/>
    <w:rsid w:val="00EE04CA"/>
    <w:rsid w:val="00EF7582"/>
    <w:rsid w:val="00F118D1"/>
    <w:rsid w:val="00F322F7"/>
    <w:rsid w:val="00F37D32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DAE8-CEB5-4B46-A5AC-0B26E46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5510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14</cp:revision>
  <cp:lastPrinted>2018-04-13T06:36:00Z</cp:lastPrinted>
  <dcterms:created xsi:type="dcterms:W3CDTF">2021-02-19T10:32:00Z</dcterms:created>
  <dcterms:modified xsi:type="dcterms:W3CDTF">2021-04-15T07:11:00Z</dcterms:modified>
</cp:coreProperties>
</file>