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81F79A7" w:rsidR="00B40BCB" w:rsidRDefault="00B420E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297F1581" w14:textId="2E54E748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E04CA">
        <w:rPr>
          <w:rFonts w:ascii="Arial" w:hAnsi="Arial" w:cs="Arial"/>
          <w:b/>
          <w:sz w:val="22"/>
          <w:szCs w:val="22"/>
        </w:rPr>
        <w:t>15</w:t>
      </w:r>
      <w:r w:rsidR="00070174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70174" w:rsidRPr="00070174">
        <w:rPr>
          <w:rFonts w:ascii="Arial" w:hAnsi="Arial" w:cs="Arial"/>
          <w:b/>
          <w:sz w:val="22"/>
          <w:szCs w:val="22"/>
        </w:rPr>
        <w:t>brown acrylic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3642A9" w:rsidRPr="0010005E" w14:paraId="58E54647" w14:textId="77777777" w:rsidTr="00D365EB">
        <w:trPr>
          <w:trHeight w:hRule="exact" w:val="794"/>
        </w:trPr>
        <w:tc>
          <w:tcPr>
            <w:tcW w:w="3119" w:type="dxa"/>
          </w:tcPr>
          <w:p w14:paraId="7326F5A9" w14:textId="6E044B9D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B57D96">
              <w:rPr>
                <w:rFonts w:ascii="Arial" w:hAnsi="Arial" w:cs="Arial"/>
                <w:bCs/>
                <w:sz w:val="20"/>
              </w:rPr>
              <w:t xml:space="preserve"> </w:t>
            </w:r>
            <w:r w:rsidR="00F5728D">
              <w:rPr>
                <w:rFonts w:ascii="Arial" w:hAnsi="Arial" w:cs="Arial"/>
                <w:bCs/>
                <w:sz w:val="20"/>
              </w:rPr>
              <w:t>*</w:t>
            </w:r>
            <w:r w:rsidR="00B57D96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38AB49F5" w14:textId="77777777" w:rsidR="003642A9" w:rsidRPr="0015175B" w:rsidRDefault="003642A9" w:rsidP="00070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7FC2" w:rsidRPr="00481C4E" w14:paraId="0AD6FA8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55B57F1F" w14:textId="77777777" w:rsidR="00B57D96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2" w:name="_Hlk60925475"/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793CC295" w14:textId="672D7384" w:rsidR="00147FC2" w:rsidRPr="00481C4E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2B01D74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0AB75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4EBDD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295ACE8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455600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A51269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641234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3D3EC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EDD1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08D04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316EE1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1B7B4FA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5FA6D18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C0374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A268F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A1B0D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969E3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062C621C" w14:textId="22414BB1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6FBC85F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6B4A1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777A9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A7CE0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6B9904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6411B2B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ABC2374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2EA8E305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01A146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B057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12790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7CE0AE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7E1D1DB" w14:textId="5BD92110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0D3CB06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C47295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E2268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EDD9E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36EEAF6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685F7EC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C84D9B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6FA06E02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8A9359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C30F25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28FFE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42A7A3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DCC559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22FB7046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230EE3C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D44310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B8C7D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D73C2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7D0B776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C07D4E8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C895787" w14:textId="137F9250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0BEF98BC" w14:textId="201CCC39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1C30AB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6D6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E2F630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4D3994A9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86967FB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EFA6260" w14:textId="1EC6CC72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769CD417" w14:textId="4B9DF719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98160A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66C37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654E0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6F130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2713314D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EC4DF40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08DFD61" w14:textId="71B582EC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523E34EC" w14:textId="5B6C8E6B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78134E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D73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33895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28821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600565E" w14:textId="77777777" w:rsidTr="00070174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3BF6EC6C" w14:textId="6A3D2421" w:rsidR="00070174" w:rsidRPr="00481C4E" w:rsidRDefault="00070174" w:rsidP="0007017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vAlign w:val="center"/>
          </w:tcPr>
          <w:p w14:paraId="0AD8B471" w14:textId="469FEAEB" w:rsidR="00070174" w:rsidRPr="00481C4E" w:rsidRDefault="0007017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8F1849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A37C11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DB5FF5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FD144A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09D" w:rsidRPr="00481C4E" w14:paraId="7F817CA9" w14:textId="77777777" w:rsidTr="002B309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798674B" w14:textId="648F5DA3" w:rsidR="002B309D" w:rsidRPr="00481C4E" w:rsidRDefault="002B309D" w:rsidP="002B309D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BF86A8" w14:textId="6B08319F" w:rsidR="002B309D" w:rsidRPr="00481C4E" w:rsidRDefault="002B309D" w:rsidP="002B309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A9DAFC7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6D297B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DD1266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17AE2B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01C3F09D" w14:textId="75E2F6AB" w:rsidR="00147FC2" w:rsidRDefault="00147FC2" w:rsidP="003A7F45">
      <w:pPr>
        <w:rPr>
          <w:rFonts w:ascii="Arial" w:hAnsi="Arial" w:cs="Arial"/>
          <w:sz w:val="20"/>
        </w:rPr>
      </w:pPr>
    </w:p>
    <w:p w14:paraId="2F4ACF90" w14:textId="77777777" w:rsidR="00B812E9" w:rsidRDefault="00B812E9" w:rsidP="00B812E9">
      <w:pPr>
        <w:rPr>
          <w:rFonts w:ascii="Arial" w:hAnsi="Arial" w:cs="Arial"/>
          <w:b/>
          <w:bCs/>
          <w:sz w:val="22"/>
          <w:szCs w:val="22"/>
        </w:rPr>
      </w:pPr>
    </w:p>
    <w:p w14:paraId="02FE0113" w14:textId="1C381A04" w:rsidR="00672F84" w:rsidRDefault="00BA23E0" w:rsidP="00B812E9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D63B0D" w:rsidRDefault="00672F84" w:rsidP="00672F8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5628995" w14:textId="77777777" w:rsidR="002B309D" w:rsidRDefault="002B309D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70FB10AB" w:rsidR="00B57D96" w:rsidRPr="00C61524" w:rsidRDefault="00B57D96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</w:t>
      </w:r>
      <w:r w:rsidR="00070174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70174" w:rsidRPr="00070174">
        <w:rPr>
          <w:rFonts w:ascii="Arial" w:hAnsi="Arial" w:cs="Arial"/>
          <w:b/>
          <w:sz w:val="22"/>
          <w:szCs w:val="22"/>
        </w:rPr>
        <w:t>brown acrylic pieces</w:t>
      </w:r>
      <w:r w:rsidR="00070174" w:rsidRPr="00CA0B57">
        <w:rPr>
          <w:rFonts w:ascii="Arial" w:hAnsi="Arial" w:cs="Arial"/>
          <w:b/>
          <w:sz w:val="22"/>
          <w:szCs w:val="22"/>
        </w:rPr>
        <w:t xml:space="preserve">, </w:t>
      </w:r>
      <w:r w:rsidR="00070174">
        <w:rPr>
          <w:rFonts w:ascii="Arial" w:hAnsi="Arial" w:cs="Arial"/>
          <w:b/>
          <w:sz w:val="22"/>
          <w:szCs w:val="22"/>
        </w:rPr>
        <w:t xml:space="preserve">approximately 3 grams </w:t>
      </w:r>
      <w:r w:rsidR="0018248E">
        <w:rPr>
          <w:rFonts w:ascii="Arial" w:hAnsi="Arial" w:cs="Arial"/>
          <w:b/>
          <w:sz w:val="22"/>
          <w:szCs w:val="22"/>
        </w:rPr>
        <w:t xml:space="preserve">- </w:t>
      </w:r>
      <w:r w:rsidR="00BA23E0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B57D96" w:rsidRPr="0010005E" w14:paraId="79782FE2" w14:textId="77777777" w:rsidTr="00D365EB">
        <w:trPr>
          <w:trHeight w:hRule="exact" w:val="794"/>
        </w:trPr>
        <w:tc>
          <w:tcPr>
            <w:tcW w:w="3119" w:type="dxa"/>
          </w:tcPr>
          <w:p w14:paraId="4B359A12" w14:textId="5592C088" w:rsidR="00B57D96" w:rsidRPr="0010005E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AE3A9E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62648293" w14:textId="77777777" w:rsidR="00B57D96" w:rsidRPr="0015175B" w:rsidRDefault="00B57D96" w:rsidP="00070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4F219AB" w14:textId="77777777" w:rsidR="00B57D96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79F11791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338406DA" w14:textId="77777777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B079F8D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E80D392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4220DCD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57D96" w:rsidRPr="00481C4E" w14:paraId="21910B7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34C10C4E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6D01EC2B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DCE13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596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FB28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7055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96960F3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4721DF0" w14:textId="77777777" w:rsidR="00B57D96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F35921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AAF11C4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4970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4B34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0F86F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BA4E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52010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AB907CC" w14:textId="77777777" w:rsidR="00B57D96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176CD575" w14:textId="77777777" w:rsidR="00B57D96" w:rsidRPr="00481C4E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4545B3C2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DF38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44DBB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ADA225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1A1E28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A367BB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5734DB9E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21DA28D2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95CD3C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34A0A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04051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EC7BB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1FBEA8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0860585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7329D6A5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1C7E5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88A8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57479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F0CCA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EF8A67D" w14:textId="52FFB461" w:rsidR="00B57D96" w:rsidRPr="00B57D96" w:rsidRDefault="00B57D96" w:rsidP="00672F84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 w:rsidR="00672F8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2418045F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6C66D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B1ED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F78F5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2CDE1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8B8B8F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619CDE41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074DA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3A40E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7C95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5D9ADA5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6517D2F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F3C69F1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BB8EB5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282EB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94BD0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473F9B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AE77DDD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4DD468D7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8C6ED20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83C97B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D539E5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57D96" w:rsidRPr="00481C4E" w14:paraId="1F3DB6D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0405A1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1FCD2F6D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A120D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76CE4C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D517CB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4D68985C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D9BA09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766D3FF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583C930B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E1E77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378706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7C1805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A5DCD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A9E87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51475440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877F83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7AFF9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AC565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796821A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162341" w14:textId="62CA92FB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 w:rsidR="00C710FA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04537E30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1C976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EA464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97F50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90138" w14:textId="2FB626FC" w:rsidR="00B57D96" w:rsidRDefault="00B57D96" w:rsidP="00F5728D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F572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28ED9E8" w14:textId="71010D8B" w:rsidR="00F5728D" w:rsidRPr="005A58A1" w:rsidRDefault="00F5728D" w:rsidP="00F5728D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5B0D269A" w14:textId="77777777" w:rsidR="00F5728D" w:rsidRPr="00180105" w:rsidRDefault="00F5728D" w:rsidP="00B57D96">
      <w:pPr>
        <w:rPr>
          <w:rFonts w:ascii="Arial" w:hAnsi="Arial" w:cs="Arial"/>
          <w:sz w:val="20"/>
        </w:rPr>
      </w:pPr>
    </w:p>
    <w:p w14:paraId="68C07FD5" w14:textId="77777777" w:rsidR="00B57D96" w:rsidRDefault="00B57D96" w:rsidP="00B57D96">
      <w:pPr>
        <w:rPr>
          <w:rFonts w:ascii="Arial" w:hAnsi="Arial" w:cs="Arial"/>
          <w:sz w:val="20"/>
        </w:rPr>
      </w:pPr>
    </w:p>
    <w:p w14:paraId="1C805782" w14:textId="5A01372E" w:rsidR="00672F84" w:rsidRPr="00C61524" w:rsidRDefault="00672F84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 w:rsidR="00070174">
        <w:rPr>
          <w:rFonts w:ascii="Arial" w:hAnsi="Arial" w:cs="Arial"/>
          <w:b/>
          <w:bCs/>
          <w:sz w:val="22"/>
          <w:szCs w:val="22"/>
        </w:rPr>
        <w:t>s</w:t>
      </w:r>
      <w:r w:rsidRPr="00C61524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070174">
        <w:rPr>
          <w:rFonts w:ascii="Arial" w:hAnsi="Arial" w:cs="Arial"/>
          <w:b/>
          <w:bCs/>
          <w:sz w:val="22"/>
          <w:szCs w:val="22"/>
        </w:rPr>
        <w:t>sample #21551.</w:t>
      </w:r>
    </w:p>
    <w:p w14:paraId="404C2926" w14:textId="77777777" w:rsidR="00B57D96" w:rsidRDefault="00B57D96" w:rsidP="00B57D96">
      <w:pPr>
        <w:rPr>
          <w:rFonts w:ascii="Arial" w:hAnsi="Arial" w:cs="Arial"/>
          <w:sz w:val="20"/>
        </w:rPr>
      </w:pPr>
    </w:p>
    <w:p w14:paraId="44D36DB9" w14:textId="77777777" w:rsidR="00B57D96" w:rsidRDefault="00B57D96" w:rsidP="00B57D96">
      <w:pPr>
        <w:rPr>
          <w:rFonts w:ascii="Arial" w:hAnsi="Arial" w:cs="Arial"/>
          <w:sz w:val="20"/>
        </w:rPr>
      </w:pPr>
    </w:p>
    <w:p w14:paraId="162EA0DF" w14:textId="77777777" w:rsidR="008C015C" w:rsidRDefault="00070174" w:rsidP="000C23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349697" w14:textId="3EAD3748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604413B" w14:textId="3A4277BA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1551: </w:t>
      </w:r>
      <w:r w:rsidRPr="00070174">
        <w:rPr>
          <w:rFonts w:ascii="Arial" w:hAnsi="Arial" w:cs="Arial"/>
          <w:b/>
          <w:sz w:val="22"/>
          <w:szCs w:val="22"/>
        </w:rPr>
        <w:t>pink polyester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2C118862" w14:textId="77777777" w:rsidTr="00BC5F77">
        <w:trPr>
          <w:trHeight w:hRule="exact" w:val="794"/>
        </w:trPr>
        <w:tc>
          <w:tcPr>
            <w:tcW w:w="3119" w:type="dxa"/>
          </w:tcPr>
          <w:p w14:paraId="0C4729A3" w14:textId="77777777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9" w:type="dxa"/>
          </w:tcPr>
          <w:p w14:paraId="21150458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E546B4D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7A53FD0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298DFC6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4719068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61D818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4FFE3C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7D11B4E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7B84035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37A9D39F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0928413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6859EB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D8A1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C80E1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D171D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9AEC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9D193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8190D4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F9DD5AF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44A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6CA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35B9B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23C08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379BB0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4DC17B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A87643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171C281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3A9DD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C7519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922F6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314D9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91D47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07A42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00303127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3DA4A4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5F9C71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19AC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9C9F2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78B394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78F948C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A4279C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6345B2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CEC3A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348B3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CDF45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2326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4B11AE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23223AC2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7334DAA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B4F8A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B423A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C91A6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06E5F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BC4B32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963135F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8EB0777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7B8A45E8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2A8C1C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1EC9B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2DEDF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FF8B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E998C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41AE8D7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7636721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1B7853D4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234A2A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50310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752C3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2DF19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788ACF4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39F1EBA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A6A820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330B8383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1162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7C912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D9E9C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EA31E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EB1BCF5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15FDE3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5DD9C9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61CCD279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9B35DB4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1E6B8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0FE92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0E944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3CFF806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3AAC204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8E20A7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12B7559D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5C234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C334D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CDE25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71B24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D736A7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7C6ACF8C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vAlign w:val="center"/>
          </w:tcPr>
          <w:p w14:paraId="28A9381B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EDA1C3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79D4A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E006F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78656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15C" w:rsidRPr="00481C4E" w14:paraId="1896B7D3" w14:textId="77777777" w:rsidTr="008C015C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38EA82D2" w14:textId="180FE24B" w:rsidR="008C015C" w:rsidRPr="00481C4E" w:rsidRDefault="008C015C" w:rsidP="008C015C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A97A4C" w14:textId="3469173C" w:rsidR="008C015C" w:rsidRPr="00481C4E" w:rsidRDefault="008C015C" w:rsidP="008C01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57E70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907DCE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372FFD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38C2D2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1BFF77" w14:textId="77777777" w:rsidR="00B812E9" w:rsidRDefault="00B812E9" w:rsidP="00B812E9">
      <w:pPr>
        <w:rPr>
          <w:rFonts w:ascii="Arial" w:hAnsi="Arial" w:cs="Arial"/>
          <w:sz w:val="20"/>
        </w:rPr>
      </w:pPr>
    </w:p>
    <w:p w14:paraId="3366B4EC" w14:textId="77777777" w:rsidR="00B812E9" w:rsidRDefault="00B812E9" w:rsidP="00B812E9">
      <w:pPr>
        <w:rPr>
          <w:rFonts w:ascii="Arial" w:hAnsi="Arial" w:cs="Arial"/>
          <w:sz w:val="20"/>
        </w:rPr>
      </w:pPr>
    </w:p>
    <w:p w14:paraId="42512892" w14:textId="0A247344" w:rsidR="00070174" w:rsidRDefault="00070174" w:rsidP="00B812E9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3E8E3265" w14:textId="77777777" w:rsidR="00070174" w:rsidRDefault="00070174" w:rsidP="0007017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0301FDC" w14:textId="77777777" w:rsidR="00070174" w:rsidRPr="00D63B0D" w:rsidRDefault="00070174" w:rsidP="0007017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1432C98" w14:textId="77777777" w:rsidR="00070174" w:rsidRDefault="00070174" w:rsidP="00070174">
      <w:pPr>
        <w:rPr>
          <w:rFonts w:ascii="Arial" w:hAnsi="Arial" w:cs="Arial"/>
          <w:b/>
          <w:sz w:val="22"/>
          <w:szCs w:val="22"/>
        </w:rPr>
      </w:pPr>
    </w:p>
    <w:p w14:paraId="09126577" w14:textId="5E9F50FE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1551: </w:t>
      </w:r>
      <w:r w:rsidRPr="00070174">
        <w:rPr>
          <w:rFonts w:ascii="Arial" w:hAnsi="Arial" w:cs="Arial"/>
          <w:b/>
          <w:sz w:val="22"/>
          <w:szCs w:val="22"/>
        </w:rPr>
        <w:t>pink polyester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approximately 3 grams - 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5CFF2B1E" w14:textId="77777777" w:rsidTr="00BC5F77">
        <w:trPr>
          <w:trHeight w:hRule="exact" w:val="794"/>
        </w:trPr>
        <w:tc>
          <w:tcPr>
            <w:tcW w:w="3119" w:type="dxa"/>
          </w:tcPr>
          <w:p w14:paraId="21CB3A16" w14:textId="7088B3A5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03E2C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0C80114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823CA97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01FD35F" w14:textId="4760AFAF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5FFC8A6F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7657BF3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F50A82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7450D3E2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DD89E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449DE8A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232CA303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02767DA4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6BE9E0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C019E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AF853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6934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CCC621B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F26BD6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71FDA8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C0FCC4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B79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5E53D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C396A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786BC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A5B8AB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67DC55FC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0ADB9CE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261E590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549391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08E1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F6B9C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41E97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391B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FAA546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2475F7C6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5CAF2B6A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215C1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6F5B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9D1DA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7AE5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77048D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9CF967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6BCC3DC7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156AE060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02E77B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B2EA0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C95D9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177F0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FBD34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9A652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0CBD39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5FD16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F14B6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E5EF2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1585D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23F404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88366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04055BCD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F801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02E50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19072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33187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921041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F9225E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4C60D8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00D2DF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A69A0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96F5F9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349C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DDF9E2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A5FEA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05273DE3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7DF28C" w14:textId="77777777" w:rsidR="00070174" w:rsidRPr="00D65EB0" w:rsidRDefault="00070174" w:rsidP="00BC5F77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CED0D4" w14:textId="77777777" w:rsidR="00070174" w:rsidRPr="00D65EB0" w:rsidRDefault="00070174" w:rsidP="00BC5F77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E4B67" w14:textId="77777777" w:rsidR="00070174" w:rsidRPr="00D65EB0" w:rsidRDefault="00070174" w:rsidP="00BC5F77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0F87F4" w14:textId="77777777" w:rsidR="00070174" w:rsidRPr="00D65EB0" w:rsidRDefault="00070174" w:rsidP="00BC5F77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70174" w:rsidRPr="00481C4E" w14:paraId="4F6F0F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6C39B49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6928F3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1E90E2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A926E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45A4D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D08AF2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66C7F1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2A134D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2D753B7B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05779EA6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0E0C49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FA3F6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5E7DE6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10BE96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2AFA9AC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B55A133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1F1612AC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D70EC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5DB36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B8D748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279C9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B9FF86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80CEA47" w14:textId="070BD30B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 w:rsidR="00C710FA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12846184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B9DC68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D58D51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9B54D7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126BB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8CA78D" w14:textId="77777777" w:rsidR="00070174" w:rsidRDefault="00070174" w:rsidP="00070174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10486F7" w14:textId="50716EFA" w:rsidR="00070174" w:rsidRPr="005A58A1" w:rsidRDefault="00070174" w:rsidP="00070174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35BA9B28" w14:textId="77777777" w:rsidR="00070174" w:rsidRPr="00180105" w:rsidRDefault="00070174" w:rsidP="00070174">
      <w:pPr>
        <w:rPr>
          <w:rFonts w:ascii="Arial" w:hAnsi="Arial" w:cs="Arial"/>
          <w:sz w:val="20"/>
        </w:rPr>
      </w:pPr>
    </w:p>
    <w:p w14:paraId="52DF16CF" w14:textId="77777777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B118316" w14:textId="77777777" w:rsidR="008C015C" w:rsidRPr="00D63B0D" w:rsidRDefault="00070174" w:rsidP="008C0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br w:type="page"/>
      </w:r>
      <w:r w:rsidR="008C015C" w:rsidRPr="00D63B0D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0596F3BE" w14:textId="77777777" w:rsidR="008C015C" w:rsidRDefault="008C015C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6B71BE1B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B812E9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proofErr w:type="gramEnd"/>
      <w:r w:rsidRPr="00B812E9">
        <w:rPr>
          <w:rFonts w:ascii="Arial" w:hAnsi="Arial" w:cs="Arial"/>
          <w:sz w:val="20"/>
          <w:lang w:val="en-GB"/>
        </w:rPr>
        <w:t>No</w:t>
      </w:r>
    </w:p>
    <w:p w14:paraId="76289FD2" w14:textId="77777777" w:rsidR="000657C8" w:rsidRPr="00B812E9" w:rsidRDefault="000657C8" w:rsidP="008C015C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B812E9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366A600A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proofErr w:type="gramStart"/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proofErr w:type="gramEnd"/>
      <w:r w:rsidRPr="00B812E9">
        <w:rPr>
          <w:rFonts w:ascii="Arial" w:hAnsi="Arial" w:cs="Arial"/>
          <w:sz w:val="20"/>
        </w:rPr>
        <w:t>Further grinded</w:t>
      </w:r>
    </w:p>
    <w:p w14:paraId="29F3270B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proofErr w:type="gramStart"/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proofErr w:type="gramEnd"/>
      <w:r w:rsidRPr="00B812E9">
        <w:rPr>
          <w:rFonts w:ascii="Arial" w:hAnsi="Arial" w:cs="Arial"/>
          <w:sz w:val="20"/>
        </w:rPr>
        <w:t>Further cut</w:t>
      </w:r>
    </w:p>
    <w:p w14:paraId="702D8871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proofErr w:type="gramStart"/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proofErr w:type="gramEnd"/>
      <w:r w:rsidRPr="00B812E9">
        <w:rPr>
          <w:rFonts w:ascii="Arial" w:hAnsi="Arial" w:cs="Arial"/>
          <w:sz w:val="20"/>
        </w:rPr>
        <w:t>Used as received</w:t>
      </w:r>
    </w:p>
    <w:p w14:paraId="1DD840C7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B812E9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C39D129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3" w:name="_Hlk64894534"/>
    </w:p>
    <w:p w14:paraId="2119D495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3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175148ED" w14:textId="77777777" w:rsidR="00B812E9" w:rsidRDefault="00B812E9" w:rsidP="00B812E9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  <w:bookmarkStart w:id="4" w:name="_Hlk64894546"/>
    </w:p>
    <w:p w14:paraId="36FC0C1F" w14:textId="17A10534" w:rsidR="00B812E9" w:rsidRPr="00971878" w:rsidRDefault="00B812E9" w:rsidP="00B812E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bookmarkEnd w:id="4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E69DD58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E5D823D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45A2F03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CA3931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1300E1FF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3EABB45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F1F126A" w14:textId="77777777" w:rsidR="00B812E9" w:rsidRPr="00753F24" w:rsidRDefault="00B812E9" w:rsidP="00B812E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A85E92A" w14:textId="77777777" w:rsidR="008C015C" w:rsidRPr="00B812E9" w:rsidRDefault="008C015C" w:rsidP="008C015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55D362E6" w14:textId="2C00CCE1" w:rsidR="00C9035C" w:rsidRPr="00AC43FE" w:rsidRDefault="008C015C" w:rsidP="00C9035C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2985F73C" w14:textId="77777777" w:rsidR="00C9035C" w:rsidRPr="00067743" w:rsidRDefault="00C9035C" w:rsidP="00C9035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6A7EEF" w14:textId="77777777" w:rsidR="00C9035C" w:rsidRPr="00067743" w:rsidRDefault="00C9035C" w:rsidP="00C9035C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C686DDC" w14:textId="77944AE5" w:rsidR="00B812E9" w:rsidRPr="00067743" w:rsidRDefault="008C015C" w:rsidP="00C9035C">
      <w:pPr>
        <w:numPr>
          <w:ilvl w:val="0"/>
          <w:numId w:val="14"/>
        </w:numPr>
        <w:tabs>
          <w:tab w:val="left" w:pos="284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</w:p>
    <w:p w14:paraId="5309189D" w14:textId="77777777" w:rsidR="00B812E9" w:rsidRPr="008C015C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FC5D63" w14:textId="1AF2E7F0" w:rsidR="00B812E9" w:rsidRPr="008C015C" w:rsidRDefault="00B812E9" w:rsidP="008C015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</w:t>
      </w:r>
      <w:r w:rsidR="008C015C" w:rsidRPr="00067743">
        <w:rPr>
          <w:rFonts w:ascii="Arial" w:hAnsi="Arial" w:cs="Arial"/>
          <w:sz w:val="20"/>
          <w:lang w:val="en-GB"/>
        </w:rPr>
        <w:t>temperature</w:t>
      </w:r>
      <w:r w:rsidR="008C015C">
        <w:rPr>
          <w:rFonts w:ascii="Arial" w:hAnsi="Arial" w:cs="Arial"/>
          <w:sz w:val="20"/>
          <w:lang w:val="en-GB"/>
        </w:rPr>
        <w:t xml:space="preserve"> in</w:t>
      </w:r>
      <w:r w:rsidR="008C015C" w:rsidRPr="00067743">
        <w:rPr>
          <w:rFonts w:ascii="Arial" w:hAnsi="Arial" w:cs="Arial"/>
          <w:sz w:val="20"/>
          <w:lang w:val="en-GB"/>
        </w:rPr>
        <w:t xml:space="preserve"> °C</w:t>
      </w:r>
      <w:r w:rsidRPr="00067743">
        <w:rPr>
          <w:rFonts w:ascii="Arial" w:hAnsi="Arial" w:cs="Arial"/>
          <w:sz w:val="20"/>
          <w:lang w:val="en-GB"/>
        </w:rPr>
        <w:t xml:space="preserve">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389780F9" w14:textId="77777777" w:rsidR="00B812E9" w:rsidRPr="008C015C" w:rsidRDefault="00B812E9" w:rsidP="00B812E9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4202F06D" w14:textId="079C4700" w:rsidR="00A5375B" w:rsidRPr="00F73E9F" w:rsidRDefault="00B812E9" w:rsidP="00A5375B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 w:rsidR="00A5375B">
        <w:rPr>
          <w:rFonts w:ascii="Arial" w:hAnsi="Arial" w:cs="Arial"/>
          <w:sz w:val="20"/>
          <w:szCs w:val="22"/>
          <w:lang w:val="en-GB"/>
        </w:rPr>
        <w:t xml:space="preserve">.  </w:t>
      </w:r>
      <w:r w:rsidR="00A5375B"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05CE6728" w14:textId="77777777" w:rsidR="00A5375B" w:rsidRPr="00F73E9F" w:rsidRDefault="00A5375B" w:rsidP="00A5375B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  <w:szCs w:val="22"/>
          <w:lang w:val="en-GB"/>
        </w:rPr>
      </w:pPr>
    </w:p>
    <w:p w14:paraId="5A58300A" w14:textId="7FE37721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0437C68E" w14:textId="13A7C5E9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36471D02" w14:textId="6130B735" w:rsidR="00A5375B" w:rsidRDefault="00A5375B" w:rsidP="00A5375B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431694A7" w14:textId="77777777" w:rsidR="00B812E9" w:rsidRPr="008E2D58" w:rsidRDefault="00B812E9" w:rsidP="00B812E9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54519C90" w14:textId="77777777" w:rsidR="00B812E9" w:rsidRPr="00067743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15BD47A5" w14:textId="2774FD13" w:rsidR="00A5375B" w:rsidRPr="00AC43FE" w:rsidRDefault="00B812E9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B420E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420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78FC0E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00331">
      <w:rPr>
        <w:sz w:val="24"/>
      </w:rPr>
      <w:t>1</w:t>
    </w:r>
    <w:r w:rsidR="00070174">
      <w:rPr>
        <w:sz w:val="24"/>
      </w:rPr>
      <w:t>T04</w:t>
    </w:r>
  </w:p>
  <w:p w14:paraId="00CF6036" w14:textId="22CD7BD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E692616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70174">
      <w:rPr>
        <w:rFonts w:ascii="Arial" w:hAnsi="Arial" w:cs="Arial"/>
        <w:b/>
      </w:rPr>
      <w:t>March 3</w:t>
    </w:r>
    <w:r w:rsidRPr="005D3E95">
      <w:rPr>
        <w:rFonts w:ascii="Arial" w:hAnsi="Arial" w:cs="Arial"/>
        <w:b/>
      </w:rPr>
      <w:t xml:space="preserve"> – </w:t>
    </w:r>
    <w:r w:rsidR="00070174">
      <w:rPr>
        <w:rFonts w:ascii="Arial" w:hAnsi="Arial" w:cs="Arial"/>
        <w:b/>
      </w:rPr>
      <w:t>April</w:t>
    </w:r>
    <w:r w:rsidR="00E00331">
      <w:rPr>
        <w:rFonts w:ascii="Arial" w:hAnsi="Arial" w:cs="Arial"/>
        <w:b/>
      </w:rPr>
      <w:t xml:space="preserve"> </w:t>
    </w:r>
    <w:r w:rsidR="00070174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00331">
      <w:rPr>
        <w:rFonts w:ascii="Arial" w:hAnsi="Arial" w:cs="Arial"/>
        <w:b/>
      </w:rPr>
      <w:t>1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379FD"/>
    <w:multiLevelType w:val="hybridMultilevel"/>
    <w:tmpl w:val="47F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67A47EA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0"/>
  </w:num>
  <w:num w:numId="5">
    <w:abstractNumId w:val="34"/>
  </w:num>
  <w:num w:numId="6">
    <w:abstractNumId w:val="11"/>
  </w:num>
  <w:num w:numId="7">
    <w:abstractNumId w:val="24"/>
  </w:num>
  <w:num w:numId="8">
    <w:abstractNumId w:val="28"/>
  </w:num>
  <w:num w:numId="9">
    <w:abstractNumId w:val="16"/>
  </w:num>
  <w:num w:numId="10">
    <w:abstractNumId w:val="30"/>
  </w:num>
  <w:num w:numId="11">
    <w:abstractNumId w:val="15"/>
  </w:num>
  <w:num w:numId="12">
    <w:abstractNumId w:val="3"/>
  </w:num>
  <w:num w:numId="13">
    <w:abstractNumId w:val="12"/>
  </w:num>
  <w:num w:numId="14">
    <w:abstractNumId w:val="33"/>
  </w:num>
  <w:num w:numId="15">
    <w:abstractNumId w:val="22"/>
  </w:num>
  <w:num w:numId="16">
    <w:abstractNumId w:val="13"/>
  </w:num>
  <w:num w:numId="17">
    <w:abstractNumId w:val="20"/>
  </w:num>
  <w:num w:numId="18">
    <w:abstractNumId w:val="21"/>
  </w:num>
  <w:num w:numId="19">
    <w:abstractNumId w:val="26"/>
  </w:num>
  <w:num w:numId="20">
    <w:abstractNumId w:val="8"/>
  </w:num>
  <w:num w:numId="21">
    <w:abstractNumId w:val="1"/>
  </w:num>
  <w:num w:numId="22">
    <w:abstractNumId w:val="9"/>
  </w:num>
  <w:num w:numId="23">
    <w:abstractNumId w:val="25"/>
  </w:num>
  <w:num w:numId="24">
    <w:abstractNumId w:val="17"/>
  </w:num>
  <w:num w:numId="25">
    <w:abstractNumId w:val="32"/>
  </w:num>
  <w:num w:numId="26">
    <w:abstractNumId w:val="27"/>
  </w:num>
  <w:num w:numId="27">
    <w:abstractNumId w:val="23"/>
  </w:num>
  <w:num w:numId="28">
    <w:abstractNumId w:val="4"/>
  </w:num>
  <w:num w:numId="29">
    <w:abstractNumId w:val="0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7"/>
  </w:num>
  <w:num w:numId="34">
    <w:abstractNumId w:val="29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309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AC0"/>
    <w:rsid w:val="00432B9C"/>
    <w:rsid w:val="00442B36"/>
    <w:rsid w:val="004473F9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3E2C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C015C"/>
    <w:rsid w:val="008D218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75B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3A9E"/>
    <w:rsid w:val="00AE7132"/>
    <w:rsid w:val="00AF394C"/>
    <w:rsid w:val="00B115CB"/>
    <w:rsid w:val="00B27CAD"/>
    <w:rsid w:val="00B32073"/>
    <w:rsid w:val="00B3629D"/>
    <w:rsid w:val="00B40BCB"/>
    <w:rsid w:val="00B420E2"/>
    <w:rsid w:val="00B46D4D"/>
    <w:rsid w:val="00B54482"/>
    <w:rsid w:val="00B57D96"/>
    <w:rsid w:val="00B6415E"/>
    <w:rsid w:val="00B7614A"/>
    <w:rsid w:val="00B765A8"/>
    <w:rsid w:val="00B76F31"/>
    <w:rsid w:val="00B812E9"/>
    <w:rsid w:val="00BA23E0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3517B"/>
    <w:rsid w:val="00C45AFA"/>
    <w:rsid w:val="00C47E14"/>
    <w:rsid w:val="00C515C5"/>
    <w:rsid w:val="00C61524"/>
    <w:rsid w:val="00C61748"/>
    <w:rsid w:val="00C62441"/>
    <w:rsid w:val="00C62F46"/>
    <w:rsid w:val="00C64566"/>
    <w:rsid w:val="00C710FA"/>
    <w:rsid w:val="00C732C0"/>
    <w:rsid w:val="00C73815"/>
    <w:rsid w:val="00C9035C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00331"/>
    <w:rsid w:val="00E14E2C"/>
    <w:rsid w:val="00E41A49"/>
    <w:rsid w:val="00E41DDC"/>
    <w:rsid w:val="00E50BF4"/>
    <w:rsid w:val="00E77E86"/>
    <w:rsid w:val="00EB4D5B"/>
    <w:rsid w:val="00EB6D74"/>
    <w:rsid w:val="00ED0E66"/>
    <w:rsid w:val="00ED4E3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DAE8-CEB5-4B46-A5AC-0B26E461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5510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14</cp:revision>
  <cp:lastPrinted>2018-04-13T06:36:00Z</cp:lastPrinted>
  <dcterms:created xsi:type="dcterms:W3CDTF">2021-02-19T10:32:00Z</dcterms:created>
  <dcterms:modified xsi:type="dcterms:W3CDTF">2021-04-15T07:11:00Z</dcterms:modified>
</cp:coreProperties>
</file>