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1C4FB1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827920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C4FB1">
        <w:rPr>
          <w:rFonts w:ascii="Arial" w:hAnsi="Arial" w:cs="Arial"/>
          <w:b/>
          <w:sz w:val="22"/>
          <w:szCs w:val="22"/>
        </w:rPr>
        <w:t>124</w:t>
      </w:r>
      <w:r w:rsidR="00C75F56">
        <w:rPr>
          <w:rFonts w:ascii="Arial" w:hAnsi="Arial" w:cs="Arial"/>
          <w:b/>
          <w:sz w:val="22"/>
          <w:szCs w:val="22"/>
        </w:rPr>
        <w:t>1</w:t>
      </w:r>
    </w:p>
    <w:tbl>
      <w:tblPr>
        <w:tblW w:w="992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219"/>
        <w:gridCol w:w="1106"/>
        <w:gridCol w:w="1219"/>
        <w:gridCol w:w="1276"/>
      </w:tblGrid>
      <w:tr w:rsidR="0049693F" w:rsidRPr="00373310" w14:paraId="43F1A412" w14:textId="77777777" w:rsidTr="00F035E9">
        <w:trPr>
          <w:trHeight w:hRule="exact" w:val="1021"/>
        </w:trPr>
        <w:tc>
          <w:tcPr>
            <w:tcW w:w="3969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2E1B8CF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1C4FB1" w:rsidRPr="00364F65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C75F56" w:rsidRPr="00373310" w14:paraId="37AA29DA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28300F39" w14:textId="1B40E47E" w:rsidR="00C75F56" w:rsidRPr="00176DBD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C7475">
              <w:rPr>
                <w:rFonts w:ascii="Arial" w:hAnsi="Arial" w:cs="Arial"/>
                <w:sz w:val="20"/>
              </w:rPr>
              <w:t>Total Acid</w:t>
            </w:r>
            <w:r w:rsidR="00121A6E">
              <w:rPr>
                <w:rFonts w:ascii="Arial" w:hAnsi="Arial" w:cs="Arial"/>
                <w:sz w:val="20"/>
              </w:rPr>
              <w:t xml:space="preserve"> Number</w:t>
            </w:r>
            <w:r w:rsidRPr="00EC7475">
              <w:rPr>
                <w:rFonts w:ascii="Arial" w:hAnsi="Arial" w:cs="Arial"/>
                <w:sz w:val="20"/>
              </w:rPr>
              <w:t xml:space="preserve"> (Potentiometric) *</w:t>
            </w:r>
            <w:r>
              <w:rPr>
                <w:rFonts w:ascii="Arial" w:hAnsi="Arial" w:cs="Arial"/>
                <w:sz w:val="20"/>
              </w:rPr>
              <w:t>*</w:t>
            </w:r>
            <w:r w:rsidRPr="00EC7475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56C4B886" w14:textId="12258BE6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3E7DD12" w14:textId="68B94CBC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106" w:type="dxa"/>
            <w:vAlign w:val="center"/>
          </w:tcPr>
          <w:p w14:paraId="0118E711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25513B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75F56" w:rsidRPr="00373310" w14:paraId="5F8F9CA7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39C41415" w14:textId="78619996" w:rsidR="00C75F56" w:rsidRPr="00176DBD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C7475">
              <w:rPr>
                <w:rFonts w:ascii="Arial" w:hAnsi="Arial" w:cs="Arial"/>
                <w:sz w:val="20"/>
              </w:rPr>
              <w:t>Total Acid</w:t>
            </w:r>
            <w:r w:rsidR="00121A6E">
              <w:rPr>
                <w:rFonts w:ascii="Arial" w:hAnsi="Arial" w:cs="Arial"/>
                <w:sz w:val="20"/>
              </w:rPr>
              <w:t xml:space="preserve"> Number</w:t>
            </w:r>
            <w:r w:rsidRPr="00EC7475">
              <w:rPr>
                <w:rFonts w:ascii="Arial" w:hAnsi="Arial" w:cs="Arial"/>
                <w:sz w:val="20"/>
              </w:rPr>
              <w:t xml:space="preserve"> (Colorimetric) </w:t>
            </w:r>
          </w:p>
        </w:tc>
        <w:tc>
          <w:tcPr>
            <w:tcW w:w="1134" w:type="dxa"/>
            <w:vAlign w:val="center"/>
          </w:tcPr>
          <w:p w14:paraId="3243409F" w14:textId="4574AC0E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D110C5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912E92E" w14:textId="63C5FD11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106" w:type="dxa"/>
            <w:vAlign w:val="center"/>
          </w:tcPr>
          <w:p w14:paraId="4588663F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C7653E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83B3A6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75F56" w:rsidRPr="00373310" w14:paraId="1A66564D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0EC9EFEB" w14:textId="624F96B0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Breakdown Voltage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134" w:type="dxa"/>
            <w:vAlign w:val="center"/>
          </w:tcPr>
          <w:p w14:paraId="7405BB72" w14:textId="11EA34D0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D110C5">
              <w:rPr>
                <w:rFonts w:ascii="Arial" w:hAnsi="Arial" w:cs="Arial"/>
                <w:sz w:val="20"/>
              </w:rPr>
              <w:t>V/2.5mm</w:t>
            </w:r>
          </w:p>
        </w:tc>
        <w:tc>
          <w:tcPr>
            <w:tcW w:w="1219" w:type="dxa"/>
            <w:vAlign w:val="center"/>
          </w:tcPr>
          <w:p w14:paraId="1AF503A5" w14:textId="60F8D4F2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 w:rsidRPr="00D110C5">
              <w:rPr>
                <w:rFonts w:ascii="Arial" w:hAnsi="Arial" w:cs="Arial"/>
                <w:sz w:val="20"/>
              </w:rPr>
              <w:t>EN60156</w:t>
            </w:r>
          </w:p>
        </w:tc>
        <w:tc>
          <w:tcPr>
            <w:tcW w:w="1106" w:type="dxa"/>
            <w:vAlign w:val="center"/>
          </w:tcPr>
          <w:p w14:paraId="449994E7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F23217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7883D5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75F56" w:rsidRPr="00373310" w14:paraId="0FA3875D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658DD4B0" w14:textId="4EC965E4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vAlign w:val="center"/>
          </w:tcPr>
          <w:p w14:paraId="0D254100" w14:textId="5CD1CF4D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kg/m</w:t>
            </w:r>
            <w:r w:rsidRPr="00D110C5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693B6767" w14:textId="49C9D56A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 w:rsidRPr="00941FBF">
              <w:rPr>
                <w:rFonts w:ascii="Arial" w:hAnsi="Arial" w:cs="Arial"/>
                <w:sz w:val="20"/>
              </w:rPr>
              <w:t>ISO3675</w:t>
            </w:r>
          </w:p>
        </w:tc>
        <w:tc>
          <w:tcPr>
            <w:tcW w:w="1106" w:type="dxa"/>
            <w:vAlign w:val="center"/>
          </w:tcPr>
          <w:p w14:paraId="26FAC26C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016134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FAFC08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3E910241" w14:textId="77777777" w:rsidTr="00F035E9">
        <w:trPr>
          <w:trHeight w:hRule="exact" w:val="567"/>
        </w:trPr>
        <w:tc>
          <w:tcPr>
            <w:tcW w:w="396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D71CA5D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C4FB1">
              <w:rPr>
                <w:rFonts w:ascii="Arial" w:hAnsi="Arial" w:cs="Arial"/>
                <w:b/>
                <w:bCs/>
                <w:sz w:val="20"/>
              </w:rPr>
              <w:t>Di-electric Dissipation Factor (DDF)</w:t>
            </w:r>
          </w:p>
        </w:tc>
        <w:tc>
          <w:tcPr>
            <w:tcW w:w="595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0EA6C054" w:rsidR="001C4FB1" w:rsidRPr="001C4FB1" w:rsidRDefault="00121A6E" w:rsidP="001C4FB1">
            <w:pPr>
              <w:rPr>
                <w:rFonts w:ascii="Arial" w:hAnsi="Arial" w:cs="Arial"/>
                <w:b/>
                <w:bCs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</w:t>
            </w:r>
            <w:r w:rsidR="001C4FB1" w:rsidRPr="001C4FB1">
              <w:rPr>
                <w:rFonts w:ascii="Arial" w:hAnsi="Arial" w:cs="Arial"/>
                <w:b/>
                <w:bCs/>
                <w:sz w:val="20"/>
              </w:rPr>
              <w:t xml:space="preserve">easured at frequency:  </w:t>
            </w:r>
            <w:r w:rsidR="001C4FB1" w:rsidRPr="001C4FB1">
              <w:rPr>
                <w:rFonts w:ascii="Arial" w:hAnsi="Arial" w:cs="Arial"/>
                <w:b/>
                <w:bCs/>
                <w:sz w:val="20"/>
                <w:lang w:val="en-GB"/>
              </w:rPr>
              <w:t>__________ Hz</w:t>
            </w:r>
          </w:p>
        </w:tc>
      </w:tr>
      <w:tr w:rsidR="001C4FB1" w:rsidRPr="00373310" w14:paraId="32368C7C" w14:textId="77777777" w:rsidTr="00F035E9">
        <w:trPr>
          <w:trHeight w:hRule="exact" w:val="340"/>
        </w:trPr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5C10592B" w14:textId="0967AA92" w:rsidR="001C4FB1" w:rsidRPr="003232A3" w:rsidRDefault="001C4FB1" w:rsidP="001C4FB1">
            <w:pPr>
              <w:ind w:right="-209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Di-electric 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issipation Factor (DDF) at 90°C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A39B37D" w14:textId="32EA43E0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12A7BFB1" w14:textId="69075A8F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F357F4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4871B7C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B4E7515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2D9B0D44" w14:textId="5A2A10A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Specific Resistance at 90°C</w:t>
            </w:r>
          </w:p>
        </w:tc>
        <w:tc>
          <w:tcPr>
            <w:tcW w:w="1134" w:type="dxa"/>
            <w:vAlign w:val="center"/>
          </w:tcPr>
          <w:p w14:paraId="3058A6A0" w14:textId="1ACD449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219" w:type="dxa"/>
            <w:vAlign w:val="center"/>
          </w:tcPr>
          <w:p w14:paraId="53FD0617" w14:textId="4FCDF72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2CDF828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9EB37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58520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E0434BB" w14:textId="77777777" w:rsidTr="006A4FF4">
        <w:trPr>
          <w:trHeight w:hRule="exact" w:val="340"/>
        </w:trPr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226EE6FE" w14:textId="2B8E7A6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A05F64" w14:textId="13FA1A2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782CE3" w14:textId="7CCA437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3F5EC4B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DD94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57469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A4FF4" w:rsidRPr="00373310" w14:paraId="7B6630B4" w14:textId="77777777" w:rsidTr="006A4FF4">
        <w:trPr>
          <w:trHeight w:hRule="exact" w:val="340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983F82E" w14:textId="79798F79" w:rsidR="006A4FF4" w:rsidRPr="003832E0" w:rsidRDefault="006A4FF4" w:rsidP="006A4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59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0905052" w14:textId="1A117B5E" w:rsidR="006A4FF4" w:rsidRPr="006A4FF4" w:rsidRDefault="00121A6E" w:rsidP="006A4FF4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/procedure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               A / B / C **)</w:t>
            </w:r>
          </w:p>
        </w:tc>
      </w:tr>
      <w:tr w:rsidR="001C4FB1" w:rsidRPr="00373310" w14:paraId="0E0BD0A7" w14:textId="77777777" w:rsidTr="006A4FF4">
        <w:trPr>
          <w:trHeight w:hRule="exact" w:val="340"/>
        </w:trPr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14EE7C58" w14:textId="768B7C1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C24F42B" w14:textId="602406A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0B7D1F0" w14:textId="1E2CE2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106" w:type="dxa"/>
            <w:tcBorders>
              <w:top w:val="single" w:sz="6" w:space="0" w:color="auto"/>
            </w:tcBorders>
            <w:vAlign w:val="center"/>
          </w:tcPr>
          <w:p w14:paraId="36FDC67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B4B5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A7A90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6FAC5667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71B83B00" w14:textId="43898CF6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3832E0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3832E0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43BC538E" w14:textId="0EF191D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219" w:type="dxa"/>
            <w:vAlign w:val="center"/>
          </w:tcPr>
          <w:p w14:paraId="2ADE3F6F" w14:textId="298064EB" w:rsidR="001C4FB1" w:rsidRPr="00A13168" w:rsidRDefault="00C75F56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D971</w:t>
            </w:r>
          </w:p>
        </w:tc>
        <w:tc>
          <w:tcPr>
            <w:tcW w:w="1106" w:type="dxa"/>
            <w:vAlign w:val="center"/>
          </w:tcPr>
          <w:p w14:paraId="2B345EC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B356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D7563BE" w14:textId="77777777" w:rsidTr="00F035E9">
        <w:trPr>
          <w:trHeight w:hRule="exact" w:val="340"/>
        </w:trPr>
        <w:tc>
          <w:tcPr>
            <w:tcW w:w="3969" w:type="dxa"/>
            <w:vAlign w:val="center"/>
          </w:tcPr>
          <w:p w14:paraId="417BB124" w14:textId="07C6D07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134" w:type="dxa"/>
            <w:vAlign w:val="center"/>
          </w:tcPr>
          <w:p w14:paraId="41479881" w14:textId="7137DFF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mm</w:t>
            </w:r>
            <w:r w:rsidRPr="003832E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832E0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2C35672B" w:rsidR="001C4FB1" w:rsidRPr="00941FBF" w:rsidRDefault="00C75F56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941FBF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42D8650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794C6B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72072D6" w14:textId="77777777" w:rsidTr="00F035E9">
        <w:trPr>
          <w:trHeight w:hRule="exact" w:val="340"/>
        </w:trPr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6B802356" w14:textId="06F174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DD89B75" w14:textId="781BD582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D0A773" w14:textId="442CAE3A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04B4DFB7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FC178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B6642E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D224548" w14:textId="1E97AA7C" w:rsidR="006A4FF4" w:rsidRPr="006A4FF4" w:rsidRDefault="006A4FF4" w:rsidP="006A4FF4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2372A4CB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6A4FF4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035E9">
        <w:rPr>
          <w:rFonts w:ascii="Arial" w:hAnsi="Arial" w:cs="Arial"/>
          <w:sz w:val="20"/>
        </w:rPr>
        <w:t xml:space="preserve">Please answer the </w:t>
      </w:r>
      <w:r w:rsidR="00121A6E">
        <w:rPr>
          <w:rFonts w:ascii="Arial" w:hAnsi="Arial" w:cs="Arial"/>
          <w:sz w:val="20"/>
        </w:rPr>
        <w:t>A</w:t>
      </w:r>
      <w:r w:rsidR="00F035E9">
        <w:rPr>
          <w:rFonts w:ascii="Arial" w:hAnsi="Arial" w:cs="Arial"/>
          <w:sz w:val="20"/>
        </w:rPr>
        <w:t xml:space="preserve">dditional </w:t>
      </w:r>
      <w:r w:rsidR="00121A6E">
        <w:rPr>
          <w:rFonts w:ascii="Arial" w:hAnsi="Arial" w:cs="Arial"/>
          <w:sz w:val="20"/>
        </w:rPr>
        <w:t>Q</w:t>
      </w:r>
      <w:r w:rsidR="00F035E9">
        <w:rPr>
          <w:rFonts w:ascii="Arial" w:hAnsi="Arial" w:cs="Arial"/>
          <w:sz w:val="20"/>
        </w:rPr>
        <w:t xml:space="preserve">uestions about </w:t>
      </w:r>
      <w:r w:rsidR="00C75F56">
        <w:rPr>
          <w:rFonts w:ascii="Arial" w:hAnsi="Arial" w:cs="Arial"/>
          <w:sz w:val="20"/>
        </w:rPr>
        <w:t xml:space="preserve">Total Acid Number (Potentiometric) and/or </w:t>
      </w:r>
      <w:r w:rsidR="00F035E9">
        <w:rPr>
          <w:rFonts w:ascii="Arial" w:hAnsi="Arial" w:cs="Arial"/>
          <w:sz w:val="20"/>
        </w:rPr>
        <w:t>Breakdown Voltage if th</w:t>
      </w:r>
      <w:r w:rsidR="00C75F56">
        <w:rPr>
          <w:rFonts w:ascii="Arial" w:hAnsi="Arial" w:cs="Arial"/>
          <w:sz w:val="20"/>
        </w:rPr>
        <w:t>e</w:t>
      </w:r>
      <w:r w:rsidR="00F035E9">
        <w:rPr>
          <w:rFonts w:ascii="Arial" w:hAnsi="Arial" w:cs="Arial"/>
          <w:sz w:val="20"/>
        </w:rPr>
        <w:t>s</w:t>
      </w:r>
      <w:r w:rsidR="00C75F56">
        <w:rPr>
          <w:rFonts w:ascii="Arial" w:hAnsi="Arial" w:cs="Arial"/>
          <w:sz w:val="20"/>
        </w:rPr>
        <w:t>e</w:t>
      </w:r>
      <w:r w:rsidR="00F035E9">
        <w:rPr>
          <w:rFonts w:ascii="Arial" w:hAnsi="Arial" w:cs="Arial"/>
          <w:sz w:val="20"/>
        </w:rPr>
        <w:t xml:space="preserve"> determination</w:t>
      </w:r>
      <w:r w:rsidR="00C75F56">
        <w:rPr>
          <w:rFonts w:ascii="Arial" w:hAnsi="Arial" w:cs="Arial"/>
          <w:sz w:val="20"/>
        </w:rPr>
        <w:t>s are</w:t>
      </w:r>
      <w:r w:rsidR="00F035E9">
        <w:rPr>
          <w:rFonts w:ascii="Arial" w:hAnsi="Arial" w:cs="Arial"/>
          <w:sz w:val="20"/>
        </w:rPr>
        <w:t xml:space="preserve"> performed</w:t>
      </w:r>
    </w:p>
    <w:p w14:paraId="4109A716" w14:textId="11D9B881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887D94B" w14:textId="3EA8076F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F320A76" w14:textId="4DC8223D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0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21D96B2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F095CE" w14:textId="77777777" w:rsidR="00081E49" w:rsidRDefault="00081E4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9A7CE7" w14:textId="70BC21CE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3FA1E495" w14:textId="77777777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0CB04BE" w14:textId="77777777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781B3FB" w14:textId="77E0006B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(Potentiometric) dete</w:t>
      </w:r>
      <w:r w:rsidRPr="00AC48C2">
        <w:rPr>
          <w:rFonts w:ascii="Arial" w:hAnsi="Arial" w:cs="Arial"/>
          <w:b/>
          <w:sz w:val="22"/>
          <w:szCs w:val="22"/>
          <w:u w:val="single"/>
        </w:rPr>
        <w:t>rmination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3B6785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E64B4B2" w14:textId="6229FC9D" w:rsidR="00C75F56" w:rsidRPr="00216BC3" w:rsidRDefault="00C75F56" w:rsidP="00C75F56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</w:t>
      </w:r>
      <w:r w:rsidRPr="00216BC3">
        <w:rPr>
          <w:rFonts w:ascii="Arial" w:hAnsi="Arial" w:cs="Arial"/>
          <w:sz w:val="20"/>
        </w:rPr>
        <w:t>was the volume of the titration solvent?</w:t>
      </w:r>
    </w:p>
    <w:p w14:paraId="6874CC74" w14:textId="34483EB4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 mL</w:t>
      </w:r>
    </w:p>
    <w:p w14:paraId="63D47C65" w14:textId="0BC810C7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125 mL</w:t>
      </w:r>
    </w:p>
    <w:p w14:paraId="6CED4D2B" w14:textId="66B64AE7" w:rsidR="00C75F56" w:rsidRDefault="00C75F56" w:rsidP="00C75F56">
      <w:pPr>
        <w:rPr>
          <w:rFonts w:ascii="Arial" w:hAnsi="Arial" w:cs="Arial"/>
          <w:sz w:val="20"/>
        </w:rPr>
      </w:pPr>
    </w:p>
    <w:p w14:paraId="084FB1DA" w14:textId="77777777" w:rsidR="00C75F56" w:rsidRPr="00216BC3" w:rsidRDefault="00C75F56" w:rsidP="00C75F56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7466A36D" w14:textId="65A66C87" w:rsidR="00C75F56" w:rsidRPr="00216BC3" w:rsidRDefault="00C75F56" w:rsidP="00C75F56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</w:t>
      </w:r>
      <w:r>
        <w:rPr>
          <w:rFonts w:ascii="Arial" w:hAnsi="Arial" w:cs="Arial"/>
          <w:sz w:val="20"/>
        </w:rPr>
        <w:t>ined</w:t>
      </w:r>
      <w:r w:rsidRPr="00216BC3">
        <w:rPr>
          <w:rFonts w:ascii="Arial" w:hAnsi="Arial" w:cs="Arial"/>
          <w:sz w:val="20"/>
        </w:rPr>
        <w:t>?</w:t>
      </w:r>
    </w:p>
    <w:p w14:paraId="20988562" w14:textId="318AA4FA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Inflection Point</w:t>
      </w:r>
    </w:p>
    <w:p w14:paraId="1641D2F3" w14:textId="48845925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Buffer End Point pH 10</w:t>
      </w:r>
    </w:p>
    <w:p w14:paraId="37E69942" w14:textId="38D628A8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Buffer End Point pH 11</w:t>
      </w:r>
    </w:p>
    <w:p w14:paraId="2C6CD585" w14:textId="66481F0A" w:rsidR="00C75F56" w:rsidRDefault="00C75F56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7DBA6A9" w14:textId="77777777" w:rsidR="00C75F56" w:rsidRDefault="00C75F56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D575AD0" w14:textId="55B95C90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F035E9" w:rsidRPr="00AC48C2">
        <w:rPr>
          <w:rFonts w:ascii="Arial" w:hAnsi="Arial" w:cs="Arial"/>
          <w:b/>
          <w:sz w:val="22"/>
          <w:szCs w:val="22"/>
          <w:u w:val="single"/>
        </w:rPr>
        <w:t xml:space="preserve">Breakdown Voltage </w:t>
      </w:r>
      <w:r w:rsidR="0095379E">
        <w:rPr>
          <w:rFonts w:ascii="Arial" w:hAnsi="Arial" w:cs="Arial"/>
          <w:b/>
          <w:sz w:val="22"/>
          <w:szCs w:val="22"/>
          <w:u w:val="single"/>
        </w:rPr>
        <w:t>d</w:t>
      </w:r>
      <w:r w:rsidR="00F035E9" w:rsidRPr="00AC48C2">
        <w:rPr>
          <w:rFonts w:ascii="Arial" w:hAnsi="Arial" w:cs="Arial"/>
          <w:b/>
          <w:sz w:val="22"/>
          <w:szCs w:val="22"/>
          <w:u w:val="single"/>
        </w:rPr>
        <w:t>etermination</w:t>
      </w:r>
      <w:r w:rsidR="00F035E9">
        <w:rPr>
          <w:rFonts w:ascii="Arial" w:hAnsi="Arial" w:cs="Arial"/>
          <w:b/>
          <w:sz w:val="22"/>
          <w:szCs w:val="22"/>
          <w:u w:val="single"/>
        </w:rPr>
        <w:t>:</w:t>
      </w:r>
    </w:p>
    <w:p w14:paraId="5B43BF9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190DFE" w14:textId="596C0706" w:rsidR="00081E49" w:rsidRPr="00216BC3" w:rsidRDefault="00F035E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Did you </w:t>
      </w:r>
      <w:r w:rsidRPr="00BF1C93">
        <w:rPr>
          <w:rFonts w:ascii="Arial" w:hAnsi="Arial" w:cs="Arial"/>
          <w:sz w:val="20"/>
        </w:rPr>
        <w:t>stirr during the determination of the Breakdown</w:t>
      </w:r>
      <w:r>
        <w:rPr>
          <w:rFonts w:ascii="Arial" w:hAnsi="Arial" w:cs="Arial"/>
          <w:sz w:val="20"/>
        </w:rPr>
        <w:t xml:space="preserve"> Voltage</w:t>
      </w:r>
      <w:r w:rsidR="00081E49" w:rsidRPr="00216BC3">
        <w:rPr>
          <w:rFonts w:ascii="Arial" w:hAnsi="Arial" w:cs="Arial"/>
          <w:sz w:val="20"/>
        </w:rPr>
        <w:t>?</w:t>
      </w:r>
    </w:p>
    <w:p w14:paraId="493AADD4" w14:textId="0F3A8C24" w:rsidR="00081E49" w:rsidRPr="00216BC3" w:rsidRDefault="00F035E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6B2B6EB6" w14:textId="3FC5F904" w:rsidR="00081E49" w:rsidRPr="00216BC3" w:rsidRDefault="00F035E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7C432E0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071D4574" w14:textId="5A999F00" w:rsidR="00081E49" w:rsidRDefault="00081E49" w:rsidP="002B701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08FE1563" w14:textId="77777777" w:rsidR="00081E49" w:rsidRPr="00216BC3" w:rsidRDefault="00081E49" w:rsidP="005E6A76">
      <w:pPr>
        <w:spacing w:before="240"/>
        <w:ind w:firstLine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16872AD1" w14:textId="77777777" w:rsidR="00081E49" w:rsidRPr="00216BC3" w:rsidRDefault="00081E49" w:rsidP="00081E49">
      <w:pPr>
        <w:spacing w:before="240"/>
        <w:ind w:left="284"/>
        <w:rPr>
          <w:rFonts w:ascii="Arial" w:hAnsi="Arial" w:cs="Arial"/>
          <w:sz w:val="20"/>
        </w:rPr>
      </w:pP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7B2DAA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</w:t>
    </w:r>
    <w:r w:rsidR="00C75F56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C4FB1">
      <w:rPr>
        <w:rFonts w:ascii="Arial" w:hAnsi="Arial" w:cs="Arial"/>
      </w:rPr>
      <w:t>1L1</w:t>
    </w:r>
    <w:r w:rsidR="00C75F5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D4EDD69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9355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8C2CBF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2955AD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C4FB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C4FB1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1C4FB1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C4FB1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85956"/>
    <w:multiLevelType w:val="hybridMultilevel"/>
    <w:tmpl w:val="7FC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1A6E"/>
    <w:rsid w:val="00124182"/>
    <w:rsid w:val="001363D6"/>
    <w:rsid w:val="00137C0C"/>
    <w:rsid w:val="00143E6E"/>
    <w:rsid w:val="00154C6F"/>
    <w:rsid w:val="0016696C"/>
    <w:rsid w:val="00176DBD"/>
    <w:rsid w:val="00176E0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442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3564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078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7645E"/>
    <w:rsid w:val="006814CB"/>
    <w:rsid w:val="00697349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41FBF"/>
    <w:rsid w:val="00952893"/>
    <w:rsid w:val="00952E01"/>
    <w:rsid w:val="0095379E"/>
    <w:rsid w:val="0097266F"/>
    <w:rsid w:val="00974957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0C2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75F56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E403A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035E9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  <w:style w:type="character" w:styleId="CommentReference">
    <w:name w:val="annotation reference"/>
    <w:basedOn w:val="DefaultParagraphFont"/>
    <w:rsid w:val="00C75F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F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F56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233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1684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9</cp:revision>
  <cp:lastPrinted>2017-05-15T12:42:00Z</cp:lastPrinted>
  <dcterms:created xsi:type="dcterms:W3CDTF">2021-10-04T13:18:00Z</dcterms:created>
  <dcterms:modified xsi:type="dcterms:W3CDTF">2021-10-14T07:04:00Z</dcterms:modified>
</cp:coreProperties>
</file>