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6C438C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C5CCB">
        <w:rPr>
          <w:rFonts w:ascii="Arial" w:hAnsi="Arial" w:cs="Arial"/>
          <w:b/>
          <w:sz w:val="22"/>
          <w:szCs w:val="22"/>
        </w:rPr>
        <w:t>21255</w:t>
      </w:r>
      <w:r w:rsidR="00DB5E55">
        <w:rPr>
          <w:rFonts w:ascii="Arial" w:hAnsi="Arial" w:cs="Arial"/>
          <w:b/>
          <w:sz w:val="22"/>
          <w:szCs w:val="22"/>
        </w:rPr>
        <w:t>, grade 70/100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A54F90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C5CCB" w:rsidRPr="00373310" w14:paraId="37AA29DA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28300F39" w14:textId="66241F9F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Density at 25°C</w:t>
            </w:r>
          </w:p>
        </w:tc>
        <w:tc>
          <w:tcPr>
            <w:tcW w:w="1219" w:type="dxa"/>
            <w:vAlign w:val="center"/>
          </w:tcPr>
          <w:p w14:paraId="56C4B886" w14:textId="12DE1552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kg/m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53E7DD12" w14:textId="6CE4963F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EN15326</w:t>
            </w:r>
          </w:p>
        </w:tc>
        <w:tc>
          <w:tcPr>
            <w:tcW w:w="1219" w:type="dxa"/>
            <w:vAlign w:val="center"/>
          </w:tcPr>
          <w:p w14:paraId="0118E711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53A36B84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277F6B6C" w14:textId="1864D637" w:rsidR="00EC5CCB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Dynamic Viscosity at </w:t>
            </w:r>
            <w:r w:rsidRPr="005F7D75">
              <w:rPr>
                <w:rFonts w:ascii="Arial" w:hAnsi="Arial" w:cs="Arial"/>
                <w:spacing w:val="4"/>
                <w:sz w:val="20"/>
              </w:rPr>
              <w:t>60°C</w:t>
            </w:r>
          </w:p>
        </w:tc>
        <w:tc>
          <w:tcPr>
            <w:tcW w:w="1219" w:type="dxa"/>
            <w:vAlign w:val="center"/>
          </w:tcPr>
          <w:p w14:paraId="5E48E287" w14:textId="6F7AC209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Pa.s</w:t>
            </w:r>
          </w:p>
        </w:tc>
        <w:tc>
          <w:tcPr>
            <w:tcW w:w="1219" w:type="dxa"/>
            <w:vAlign w:val="center"/>
          </w:tcPr>
          <w:p w14:paraId="2D273C25" w14:textId="5372CD1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EN12596</w:t>
            </w:r>
          </w:p>
        </w:tc>
        <w:tc>
          <w:tcPr>
            <w:tcW w:w="1219" w:type="dxa"/>
            <w:vAlign w:val="center"/>
          </w:tcPr>
          <w:p w14:paraId="553B2EE2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26CF7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9B29E7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3E910241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944B813" w:rsidR="00EC5CCB" w:rsidRPr="00A13168" w:rsidRDefault="00EC5CCB" w:rsidP="00EC5CCB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EC5CCB">
              <w:rPr>
                <w:rFonts w:ascii="Arial" w:hAnsi="Arial" w:cs="Arial"/>
                <w:b/>
                <w:sz w:val="20"/>
                <w:lang w:val="en-GB"/>
              </w:rPr>
              <w:t>Flash Point C.O.C.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D61B9FA" w:rsidR="00EC5CCB" w:rsidRPr="00A13168" w:rsidRDefault="0011688A" w:rsidP="00EC5CCB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EC5CCB" w:rsidRPr="00373310" w14:paraId="32368C7C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5C10592B" w14:textId="7ACE9708" w:rsidR="00EC5CCB" w:rsidRPr="003232A3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86AA8">
              <w:rPr>
                <w:rFonts w:ascii="Arial" w:hAnsi="Arial" w:cs="Arial"/>
                <w:spacing w:val="4"/>
                <w:sz w:val="20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7A39B37D" w14:textId="628511A1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260233EB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ISO2592</w:t>
            </w:r>
          </w:p>
        </w:tc>
        <w:tc>
          <w:tcPr>
            <w:tcW w:w="1219" w:type="dxa"/>
            <w:vAlign w:val="center"/>
          </w:tcPr>
          <w:p w14:paraId="4871B7C0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72907C62" w14:textId="77777777" w:rsidTr="001D46AE">
        <w:trPr>
          <w:trHeight w:hRule="exact" w:val="567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5D2CD16" w:rsidR="00EC5CCB" w:rsidRPr="00EC5CCB" w:rsidRDefault="00EC5CCB" w:rsidP="00EC5CC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Fraass Breaking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070979E" w14:textId="77777777" w:rsidR="001D46AE" w:rsidRDefault="0011688A" w:rsidP="00EC5CCB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</w:p>
          <w:p w14:paraId="676D98EC" w14:textId="2E7B2896" w:rsidR="00EC5CCB" w:rsidRPr="00A13168" w:rsidRDefault="001D46AE" w:rsidP="001D46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    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 w:rsidR="0011688A"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semi-automated or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FF44FB" w:rsidRPr="00373310" w14:paraId="00DCE01E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C00B5F6" w14:textId="66865196" w:rsidR="00FF44FB" w:rsidRPr="00A13168" w:rsidRDefault="00FF44FB" w:rsidP="00FF44F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Fraass Breaking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B62DFE8" w:rsidR="00FF44FB" w:rsidRPr="00A13168" w:rsidRDefault="00FF44FB" w:rsidP="00FF44F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B347716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FF44FB" w:rsidRPr="00A13168" w:rsidRDefault="00FF44FB" w:rsidP="00FF44F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F44FB" w:rsidRPr="00373310" w14:paraId="27C0F893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48E87A9" w14:textId="5191FE8B" w:rsidR="00FF44FB" w:rsidRPr="00E84108" w:rsidRDefault="00FF44FB" w:rsidP="00FF44F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Kinematic Viscosity </w:t>
            </w:r>
            <w:r w:rsidRPr="005F7D75">
              <w:rPr>
                <w:rFonts w:ascii="Arial" w:hAnsi="Arial" w:cs="Arial"/>
                <w:spacing w:val="4"/>
                <w:sz w:val="20"/>
              </w:rPr>
              <w:t>at 135°C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55EDE48D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mm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5F7D75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2265D775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6D59652F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13E792A" w:rsidR="00EC5CCB" w:rsidRPr="00EC5CCB" w:rsidRDefault="00EC5CCB" w:rsidP="00EC5CCB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Penetration at 25°C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F16F6F6" w:rsidR="00EC5CCB" w:rsidRPr="00A13168" w:rsidRDefault="0011688A" w:rsidP="00EC5CC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EC5CCB" w:rsidRPr="00373310" w14:paraId="1146C473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98BAFD7" w14:textId="30402AC3" w:rsidR="00EC5CCB" w:rsidRPr="00E8410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at 25°C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28B55A3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 xml:space="preserve">0.1 mm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50531F50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EN1426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517C3A99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5E29284" w14:textId="1FE51B67" w:rsidR="00EC5CCB" w:rsidRPr="00E8410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1B940A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0B256B" w14:textId="33590201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A72EEB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BFDE49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F8C74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1246BA3A" w14:textId="77777777" w:rsidTr="00A54F90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14E042E5" w:rsidR="00EC5CCB" w:rsidRPr="00EC5CCB" w:rsidRDefault="00EC5CCB" w:rsidP="00EC5CCB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EC5CCB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RTFOT at 163°C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080322B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4C6ED37F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E62FE7D" w14:textId="0092FAE5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Change of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6499E4A9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7EE615FC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54F90" w:rsidRPr="00373310" w14:paraId="7CAFBF3C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52B48468" w14:textId="6ED17210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Retained Penetration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314964C6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%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67ABC9CF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54F90" w:rsidRPr="00373310" w14:paraId="3EAD41BB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4854AF0" w14:textId="68FD3B64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Viscosity Ratio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98BE0A" w14:textId="77777777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6BF7235" w14:textId="2DEDDED7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8D164D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9D408B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C1F3A8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54F90" w:rsidRPr="00373310" w14:paraId="5FDB8B96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85B0F51" w14:textId="01922F0D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Increase in Softening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676626" w14:textId="778C29EE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C6A3D5" w14:textId="57319150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880F07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B5418E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A0BF67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54F90" w:rsidRPr="00373310" w14:paraId="5D6B2A6C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486EA0A" w14:textId="23A07BA9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Softening Point (Ring and Ball)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CD2E5D" w14:textId="5EB4D4D0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8907C" w14:textId="5A552845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EN1427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4BB1B3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ECF2E5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2F3758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54F90" w:rsidRPr="00373310" w14:paraId="2972642F" w14:textId="77777777" w:rsidTr="00A54F90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D485B9A" w14:textId="0FF6D0D0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Solubility in Xylene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BEF180F" w14:textId="0AB564B4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E7ACDB0" w14:textId="6BE4F626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EN12592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31DBC3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C8A760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BC9D80E" w14:textId="77777777" w:rsidR="00A54F90" w:rsidRPr="00A13168" w:rsidRDefault="00A54F90" w:rsidP="00A54F9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A5BBDF3" w14:textId="0010A316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20A4C53" w14:textId="0ACCBF22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DDE3" w14:textId="77777777" w:rsidR="00C72EC2" w:rsidRDefault="00C72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BCB49" w14:textId="77777777" w:rsidR="00C72EC2" w:rsidRDefault="00C72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B6DC6" w14:textId="77777777" w:rsidR="00C72EC2" w:rsidRDefault="00C72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66C73C9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C5CCB">
      <w:rPr>
        <w:rFonts w:ascii="Arial" w:hAnsi="Arial" w:cs="Arial"/>
      </w:rPr>
      <w:t>Bitumen iis21F02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C215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146B5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F67D14B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EC5CCB">
      <w:rPr>
        <w:rFonts w:ascii="Arial" w:hAnsi="Arial" w:cs="Arial"/>
        <w:b w:val="0"/>
        <w:sz w:val="20"/>
      </w:rPr>
      <w:t xml:space="preserve">EN12591 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83D291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C5CCB">
      <w:rPr>
        <w:rFonts w:ascii="Arial" w:hAnsi="Arial" w:cs="Arial"/>
        <w:b/>
        <w:sz w:val="22"/>
        <w:szCs w:val="22"/>
      </w:rPr>
      <w:t>November 0</w:t>
    </w:r>
    <w:r w:rsidR="00E84108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</w:t>
    </w:r>
    <w:r w:rsidR="00EC5CCB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EC5CCB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C5CCB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4370" w14:textId="77777777" w:rsidR="00C72EC2" w:rsidRDefault="00C72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88A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6AE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5F4E"/>
    <w:rsid w:val="006D2BCC"/>
    <w:rsid w:val="006D3A5E"/>
    <w:rsid w:val="006D4CF6"/>
    <w:rsid w:val="006D7DAF"/>
    <w:rsid w:val="006E58CF"/>
    <w:rsid w:val="006E7E25"/>
    <w:rsid w:val="006F1EF2"/>
    <w:rsid w:val="00703F43"/>
    <w:rsid w:val="007146B5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66C95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4F90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EC2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5E55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CCB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149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10</cp:revision>
  <cp:lastPrinted>2021-10-07T13:49:00Z</cp:lastPrinted>
  <dcterms:created xsi:type="dcterms:W3CDTF">2021-10-07T13:06:00Z</dcterms:created>
  <dcterms:modified xsi:type="dcterms:W3CDTF">2021-10-25T12:30:00Z</dcterms:modified>
</cp:coreProperties>
</file>