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117FEC18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66622D">
        <w:rPr>
          <w:rFonts w:ascii="Arial" w:hAnsi="Arial" w:cs="Arial"/>
          <w:b/>
          <w:sz w:val="22"/>
          <w:szCs w:val="22"/>
        </w:rPr>
        <w:t>1180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170"/>
        <w:gridCol w:w="1306"/>
        <w:gridCol w:w="1219"/>
        <w:gridCol w:w="1219"/>
        <w:gridCol w:w="1219"/>
      </w:tblGrid>
      <w:tr w:rsidR="0049693F" w:rsidRPr="00373310" w14:paraId="43F1A412" w14:textId="77777777" w:rsidTr="0066622D">
        <w:trPr>
          <w:trHeight w:hRule="exact" w:val="1021"/>
        </w:trPr>
        <w:tc>
          <w:tcPr>
            <w:tcW w:w="3600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70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6622D" w:rsidRPr="001E08FC" w14:paraId="689DBA72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40D2" w14:textId="77777777" w:rsidR="0066622D" w:rsidRPr="0066622D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  <w:lang w:val="en-GB"/>
              </w:rPr>
              <w:t xml:space="preserve">Aldehydes as Benzaldehyde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7549" w14:textId="77777777" w:rsidR="0066622D" w:rsidRPr="0066622D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6622D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1F74" w14:textId="77777777" w:rsidR="0066622D" w:rsidRPr="0066622D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  <w:lang w:val="en-GB"/>
              </w:rPr>
              <w:t>D7704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65E0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402E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E6FDA6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39EE6DB5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8C0C" w14:textId="77777777" w:rsidR="0066622D" w:rsidRPr="0066622D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  <w:lang w:val="en-GB"/>
              </w:rPr>
              <w:t xml:space="preserve">Appearance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59AA" w14:textId="77777777" w:rsidR="0066622D" w:rsidRPr="0066622D" w:rsidRDefault="0066622D" w:rsidP="0037773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7962B" w14:textId="77777777" w:rsidR="0066622D" w:rsidRPr="0066622D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A711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20E6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00FCC8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058EAF7B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0533" w14:textId="33718546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  <w:lang w:val="en-GB"/>
              </w:rPr>
              <w:t>Organic Chloride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2E2C" w14:textId="68DDF329" w:rsidR="0066622D" w:rsidRPr="0066622D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341D" w14:textId="25C66A73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1E08FC">
              <w:rPr>
                <w:rFonts w:ascii="Arial" w:hAnsi="Arial" w:cs="Arial"/>
                <w:sz w:val="20"/>
              </w:rPr>
              <w:t>D5808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061D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6E9C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493BFA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378908E6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8ED5" w14:textId="77777777" w:rsidR="0066622D" w:rsidRPr="0066622D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  <w:lang w:val="en-GB"/>
              </w:rPr>
              <w:t>Color Pt/Co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3D8C" w14:textId="7777777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F83A" w14:textId="77777777" w:rsidR="0066622D" w:rsidRPr="001E08FC" w:rsidRDefault="0066622D" w:rsidP="0037773E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D5386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B724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B366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2BC294B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5899A75E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33B4" w14:textId="77777777" w:rsidR="0066622D" w:rsidRPr="0066622D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  <w:lang w:val="en-GB"/>
              </w:rPr>
              <w:t>Density at 20°C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3331" w14:textId="7777777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BE7C" w14:textId="77777777" w:rsidR="0066622D" w:rsidRPr="001E08FC" w:rsidRDefault="0066622D" w:rsidP="0037773E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732A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DD1D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1C669F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5BE8CCCB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B78A" w14:textId="77777777" w:rsidR="0066622D" w:rsidRPr="0066622D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  <w:lang w:val="en-GB"/>
              </w:rPr>
              <w:t>Inhibitor as TBC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DC50" w14:textId="7777777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9EDD" w14:textId="77777777" w:rsidR="0066622D" w:rsidRPr="001E08FC" w:rsidRDefault="0066622D" w:rsidP="0037773E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D4590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47CD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529D7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A62D096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72FACD87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6F30" w14:textId="77777777" w:rsidR="0066622D" w:rsidRPr="0066622D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  <w:lang w:val="en-GB"/>
              </w:rPr>
              <w:t>Peroxides as H</w:t>
            </w:r>
            <w:r w:rsidRPr="003666E5">
              <w:rPr>
                <w:rFonts w:ascii="Arial" w:hAnsi="Arial" w:cs="Arial"/>
                <w:sz w:val="20"/>
                <w:vertAlign w:val="subscript"/>
                <w:lang w:val="en-GB"/>
              </w:rPr>
              <w:t>2</w:t>
            </w:r>
            <w:r w:rsidRPr="0066622D">
              <w:rPr>
                <w:rFonts w:ascii="Arial" w:hAnsi="Arial" w:cs="Arial"/>
                <w:sz w:val="20"/>
                <w:lang w:val="en-GB"/>
              </w:rPr>
              <w:t>O</w:t>
            </w:r>
            <w:r w:rsidRPr="003666E5">
              <w:rPr>
                <w:rFonts w:ascii="Arial" w:hAnsi="Arial" w:cs="Arial"/>
                <w:sz w:val="20"/>
                <w:vertAlign w:val="subscript"/>
                <w:lang w:val="en-GB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41BB" w14:textId="7777777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6CBC" w14:textId="77777777" w:rsidR="0066622D" w:rsidRPr="001E08FC" w:rsidRDefault="0066622D" w:rsidP="0037773E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D2340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6548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2DBB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C65014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41389F32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B213" w14:textId="77777777" w:rsidR="0066622D" w:rsidRPr="0066622D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  <w:lang w:val="en-GB"/>
              </w:rPr>
              <w:t>Polymer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4A75" w14:textId="7777777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5640" w14:textId="77777777" w:rsidR="0066622D" w:rsidRPr="001E08FC" w:rsidRDefault="0066622D" w:rsidP="0037773E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D2121-A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DB6BC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09D6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2E31C9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69B0FC68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1D54" w14:textId="77777777" w:rsidR="0066622D" w:rsidRPr="0066622D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  <w:lang w:val="en-GB"/>
              </w:rPr>
              <w:t>Total Sulfur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FA08" w14:textId="7777777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C891" w14:textId="77777777" w:rsidR="0066622D" w:rsidRPr="001E08FC" w:rsidRDefault="0066622D" w:rsidP="0037773E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3D56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0434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7C1150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3450A5F0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D01386" w14:textId="77777777" w:rsidR="0066622D" w:rsidRPr="0066622D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89CB2D" w14:textId="7777777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472D5" w14:textId="77777777" w:rsidR="0066622D" w:rsidRPr="001E08FC" w:rsidRDefault="0066622D" w:rsidP="0037773E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F64E64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2A134B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832EA3A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275FFC9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C3CBA37" w14:textId="77777777" w:rsidR="0066622D" w:rsidRDefault="0066622D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p w14:paraId="0D19CE1E" w14:textId="77777777" w:rsidR="0066622D" w:rsidRDefault="0066622D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046A3035" w14:textId="77777777" w:rsidR="0066622D" w:rsidRDefault="0066622D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2A5BBDF3" w14:textId="3204FCFC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516B926" w:rsidR="00975C1C" w:rsidRDefault="00975C1C" w:rsidP="0036417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66622D">
        <w:rPr>
          <w:rFonts w:ascii="Arial" w:hAnsi="Arial" w:cs="Arial"/>
          <w:b/>
          <w:sz w:val="22"/>
          <w:szCs w:val="22"/>
        </w:rPr>
        <w:t>1180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66622D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170"/>
        <w:gridCol w:w="1306"/>
        <w:gridCol w:w="1219"/>
        <w:gridCol w:w="1219"/>
        <w:gridCol w:w="1219"/>
      </w:tblGrid>
      <w:tr w:rsidR="0066622D" w:rsidRPr="00373310" w14:paraId="7E412A5C" w14:textId="77777777" w:rsidTr="0037773E">
        <w:trPr>
          <w:trHeight w:hRule="exact" w:val="1021"/>
        </w:trPr>
        <w:tc>
          <w:tcPr>
            <w:tcW w:w="3600" w:type="dxa"/>
          </w:tcPr>
          <w:p w14:paraId="5CAB4B75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70" w:type="dxa"/>
          </w:tcPr>
          <w:p w14:paraId="327ABAF8" w14:textId="77777777" w:rsidR="0066622D" w:rsidRPr="00364F65" w:rsidRDefault="0066622D" w:rsidP="003777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6" w:type="dxa"/>
          </w:tcPr>
          <w:p w14:paraId="2963926A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BF4A992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41A47AB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F3C27E4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61D31537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9E1D271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75335BB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6622D" w:rsidRPr="001E08FC" w14:paraId="1F4071E0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25030D0D" w14:textId="2A29B9C0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1E08FC">
              <w:rPr>
                <w:rFonts w:ascii="Arial" w:hAnsi="Arial" w:cs="Arial"/>
                <w:sz w:val="20"/>
              </w:rPr>
              <w:t>Purity by GC</w:t>
            </w:r>
          </w:p>
        </w:tc>
        <w:tc>
          <w:tcPr>
            <w:tcW w:w="1170" w:type="dxa"/>
            <w:vAlign w:val="center"/>
          </w:tcPr>
          <w:p w14:paraId="0118687E" w14:textId="1DC7D45E" w:rsidR="0066622D" w:rsidRPr="0066622D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E08FC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06" w:type="dxa"/>
            <w:vAlign w:val="center"/>
          </w:tcPr>
          <w:p w14:paraId="206D692A" w14:textId="162AD6EB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3D5D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D43D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91A3D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2151407C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065D5E71" w14:textId="6323B8EA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70" w:type="dxa"/>
            <w:vAlign w:val="center"/>
          </w:tcPr>
          <w:p w14:paraId="46FCD424" w14:textId="4BBA69F1" w:rsidR="0066622D" w:rsidRPr="0066622D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6C6340AB" w14:textId="497F18DE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C6EC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2DAA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24BC1B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1B0B38CD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4523A55F" w14:textId="175163B4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Toluene</w:t>
            </w:r>
          </w:p>
        </w:tc>
        <w:tc>
          <w:tcPr>
            <w:tcW w:w="1170" w:type="dxa"/>
            <w:vAlign w:val="center"/>
          </w:tcPr>
          <w:p w14:paraId="038BFC91" w14:textId="46463A87" w:rsidR="0066622D" w:rsidRPr="0066622D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2C64EBFE" w14:textId="35DEE8B5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3449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9329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62600A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028B2707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188EC9CC" w14:textId="202875C9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Ethylbenzene</w:t>
            </w:r>
          </w:p>
        </w:tc>
        <w:tc>
          <w:tcPr>
            <w:tcW w:w="1170" w:type="dxa"/>
            <w:vAlign w:val="center"/>
          </w:tcPr>
          <w:p w14:paraId="38E048DD" w14:textId="2C7F2DFF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0F581124" w14:textId="261464FB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572A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ABDD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C033AC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3BA376AD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2F64ED58" w14:textId="1B0100A4" w:rsidR="0066622D" w:rsidRPr="0066622D" w:rsidRDefault="0001185C" w:rsidP="0066622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66622D" w:rsidRPr="0066622D">
              <w:rPr>
                <w:rFonts w:ascii="Arial" w:hAnsi="Arial" w:cs="Arial"/>
                <w:sz w:val="20"/>
              </w:rPr>
              <w:t>um of m- and p-Xylenes</w:t>
            </w:r>
          </w:p>
        </w:tc>
        <w:tc>
          <w:tcPr>
            <w:tcW w:w="1170" w:type="dxa"/>
            <w:vAlign w:val="center"/>
          </w:tcPr>
          <w:p w14:paraId="4DF20C7B" w14:textId="093F9E3A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59D5AE69" w14:textId="68A5CEE4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E947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241A7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AD7D0F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4013E044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090C969B" w14:textId="6D66109E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iso-Propylbenzene (Cumene)</w:t>
            </w:r>
          </w:p>
        </w:tc>
        <w:tc>
          <w:tcPr>
            <w:tcW w:w="1170" w:type="dxa"/>
            <w:vAlign w:val="center"/>
          </w:tcPr>
          <w:p w14:paraId="42FA5DEC" w14:textId="3CF1EE74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19F2079F" w14:textId="2855BC19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0CEA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6904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88899A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27211D9F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558F6C57" w14:textId="18C986AD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o-Xylene</w:t>
            </w:r>
          </w:p>
        </w:tc>
        <w:tc>
          <w:tcPr>
            <w:tcW w:w="1170" w:type="dxa"/>
            <w:vAlign w:val="center"/>
          </w:tcPr>
          <w:p w14:paraId="7A3C2510" w14:textId="1DEA7131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7066C062" w14:textId="460518E0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6D42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47FA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B93B34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4952AA98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3C7A2D89" w14:textId="6EFAB5F0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n-Propylbenzene</w:t>
            </w:r>
          </w:p>
        </w:tc>
        <w:tc>
          <w:tcPr>
            <w:tcW w:w="1170" w:type="dxa"/>
            <w:vAlign w:val="center"/>
          </w:tcPr>
          <w:p w14:paraId="3631B344" w14:textId="04ED56C0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2BB71105" w14:textId="2025AE9C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B413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0CC7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EFF9E6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00BC0439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03677259" w14:textId="72C9E049" w:rsidR="0066622D" w:rsidRPr="0066622D" w:rsidRDefault="0001185C" w:rsidP="0066622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66622D" w:rsidRPr="0066622D">
              <w:rPr>
                <w:rFonts w:ascii="Arial" w:hAnsi="Arial" w:cs="Arial"/>
                <w:sz w:val="20"/>
              </w:rPr>
              <w:t>um of m- and p-Ethyltoluenes</w:t>
            </w:r>
          </w:p>
        </w:tc>
        <w:tc>
          <w:tcPr>
            <w:tcW w:w="1170" w:type="dxa"/>
            <w:vAlign w:val="center"/>
          </w:tcPr>
          <w:p w14:paraId="329A6DBD" w14:textId="385BA9FD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6970C858" w14:textId="2F95186B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CC42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D639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80FECE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246878A5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47FABAF3" w14:textId="4C41909B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alpha-Methylstyrene</w:t>
            </w:r>
          </w:p>
        </w:tc>
        <w:tc>
          <w:tcPr>
            <w:tcW w:w="1170" w:type="dxa"/>
            <w:vAlign w:val="center"/>
          </w:tcPr>
          <w:p w14:paraId="78E2D79D" w14:textId="10511F76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31769773" w14:textId="1330BB26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E288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4761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DE5B7C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72E7D164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6F9F7425" w14:textId="0A557A41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1,2-Diethylbenzene</w:t>
            </w:r>
          </w:p>
        </w:tc>
        <w:tc>
          <w:tcPr>
            <w:tcW w:w="1170" w:type="dxa"/>
            <w:vAlign w:val="center"/>
          </w:tcPr>
          <w:p w14:paraId="5337A7ED" w14:textId="3FCAB52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19320BF0" w14:textId="7777777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ABB0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4CF1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DF7067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461E10D4" w14:textId="77777777" w:rsidTr="0066622D">
        <w:trPr>
          <w:trHeight w:hRule="exact" w:val="547"/>
        </w:trPr>
        <w:tc>
          <w:tcPr>
            <w:tcW w:w="3600" w:type="dxa"/>
            <w:vAlign w:val="center"/>
          </w:tcPr>
          <w:p w14:paraId="5E946153" w14:textId="34301D86" w:rsidR="0066622D" w:rsidRPr="0066622D" w:rsidRDefault="0066622D" w:rsidP="0066622D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6622D">
              <w:rPr>
                <w:rFonts w:ascii="Arial" w:hAnsi="Arial" w:cs="Arial"/>
                <w:sz w:val="20"/>
              </w:rPr>
              <w:t xml:space="preserve">sum of alpha-Methylstyrene and </w:t>
            </w:r>
          </w:p>
          <w:p w14:paraId="12629270" w14:textId="15A21E65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1,2-Diethylbenzene</w:t>
            </w:r>
          </w:p>
        </w:tc>
        <w:tc>
          <w:tcPr>
            <w:tcW w:w="1170" w:type="dxa"/>
            <w:vAlign w:val="center"/>
          </w:tcPr>
          <w:p w14:paraId="6A987AFF" w14:textId="60DFB53F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76B37E32" w14:textId="7777777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4424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FC36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776301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32FDC35B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09B44488" w14:textId="78819EAE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Phenylacetylene</w:t>
            </w:r>
          </w:p>
        </w:tc>
        <w:tc>
          <w:tcPr>
            <w:tcW w:w="1170" w:type="dxa"/>
            <w:vAlign w:val="center"/>
          </w:tcPr>
          <w:p w14:paraId="63B5C7FB" w14:textId="06C8561F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4FC5D953" w14:textId="4E9CA1D4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29A1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F595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4624C8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60D0B036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75AD79E3" w14:textId="7475014E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3/4-Methylstyrenes</w:t>
            </w:r>
          </w:p>
        </w:tc>
        <w:tc>
          <w:tcPr>
            <w:tcW w:w="1170" w:type="dxa"/>
            <w:vAlign w:val="center"/>
          </w:tcPr>
          <w:p w14:paraId="1B29E31E" w14:textId="1481E433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30FAADDF" w14:textId="7777777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11CA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3AB0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6856A3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0876DCEB" w14:textId="77777777" w:rsidTr="0094278D">
        <w:trPr>
          <w:trHeight w:hRule="exact" w:val="562"/>
        </w:trPr>
        <w:tc>
          <w:tcPr>
            <w:tcW w:w="3600" w:type="dxa"/>
            <w:vAlign w:val="center"/>
          </w:tcPr>
          <w:p w14:paraId="561C4195" w14:textId="2EB18ED9" w:rsidR="0066622D" w:rsidRPr="0066622D" w:rsidRDefault="0066622D" w:rsidP="0066622D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6622D">
              <w:rPr>
                <w:rFonts w:ascii="Arial" w:hAnsi="Arial" w:cs="Arial"/>
                <w:sz w:val="20"/>
              </w:rPr>
              <w:t xml:space="preserve">sum of Phenylacetylene and </w:t>
            </w:r>
          </w:p>
          <w:p w14:paraId="4AC08D9E" w14:textId="077B0602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3/4- Methylstyrenes</w:t>
            </w:r>
          </w:p>
        </w:tc>
        <w:tc>
          <w:tcPr>
            <w:tcW w:w="1170" w:type="dxa"/>
            <w:vAlign w:val="center"/>
          </w:tcPr>
          <w:p w14:paraId="5805D238" w14:textId="2765F72C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725E96CB" w14:textId="77777777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CB87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D587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4B93ED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02463276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5C52F660" w14:textId="66336EE8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>Benzaldehyde</w:t>
            </w:r>
          </w:p>
        </w:tc>
        <w:tc>
          <w:tcPr>
            <w:tcW w:w="1170" w:type="dxa"/>
            <w:vAlign w:val="center"/>
          </w:tcPr>
          <w:p w14:paraId="75C2AEDE" w14:textId="509AECC9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48BB6D5D" w14:textId="627AB2FC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6638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5F97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1CF740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66622D" w:rsidRPr="001E08FC" w14:paraId="06F49C20" w14:textId="77777777" w:rsidTr="007C4A14">
        <w:trPr>
          <w:trHeight w:hRule="exact" w:val="340"/>
        </w:trPr>
        <w:tc>
          <w:tcPr>
            <w:tcW w:w="3600" w:type="dxa"/>
            <w:vAlign w:val="center"/>
          </w:tcPr>
          <w:p w14:paraId="4AE3950A" w14:textId="58AAD56E" w:rsidR="0066622D" w:rsidRPr="0066622D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66622D">
              <w:rPr>
                <w:rFonts w:ascii="Arial" w:hAnsi="Arial" w:cs="Arial"/>
                <w:sz w:val="20"/>
              </w:rPr>
              <w:t xml:space="preserve">Non-aromatics </w:t>
            </w:r>
          </w:p>
        </w:tc>
        <w:tc>
          <w:tcPr>
            <w:tcW w:w="1170" w:type="dxa"/>
            <w:vAlign w:val="center"/>
          </w:tcPr>
          <w:p w14:paraId="17D96FFC" w14:textId="36F6A258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0BA9D7BD" w14:textId="2EBECED4" w:rsidR="0066622D" w:rsidRPr="001E08FC" w:rsidRDefault="0066622D" w:rsidP="0066622D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62230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4B94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CD232D2" w14:textId="77777777" w:rsidR="0066622D" w:rsidRPr="0066622D" w:rsidRDefault="0066622D" w:rsidP="0066622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7F3A380B" w14:textId="77777777" w:rsidR="00A67DAF" w:rsidRDefault="00A67DAF" w:rsidP="00A67DA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162D91F8" w:rsidR="00990FD4" w:rsidRDefault="00990FD4" w:rsidP="00454D3A">
      <w:pPr>
        <w:rPr>
          <w:sz w:val="22"/>
          <w:szCs w:val="22"/>
        </w:rPr>
      </w:pPr>
    </w:p>
    <w:p w14:paraId="6D4598CE" w14:textId="2203FC24" w:rsidR="0001185C" w:rsidRDefault="0001185C" w:rsidP="00454D3A">
      <w:pPr>
        <w:rPr>
          <w:sz w:val="22"/>
          <w:szCs w:val="22"/>
        </w:rPr>
      </w:pPr>
    </w:p>
    <w:p w14:paraId="0DECBABC" w14:textId="77777777" w:rsidR="0001185C" w:rsidRPr="00216BC3" w:rsidRDefault="0001185C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Acid Number (ASTM D664):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30964238" w:rsidR="007763E2" w:rsidRPr="0094278D" w:rsidRDefault="0094278D" w:rsidP="0094278D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0"/>
        </w:rPr>
      </w:pPr>
      <w:r w:rsidRPr="0094278D">
        <w:rPr>
          <w:rFonts w:ascii="Arial" w:hAnsi="Arial" w:cs="Arial"/>
          <w:sz w:val="20"/>
        </w:rPr>
        <w:t xml:space="preserve">Aldehydes as Benzaldehyde </w:t>
      </w:r>
      <w:r w:rsidR="00D45FEF">
        <w:rPr>
          <w:rFonts w:ascii="Arial" w:hAnsi="Arial" w:cs="Arial"/>
          <w:sz w:val="20"/>
        </w:rPr>
        <w:t>d</w:t>
      </w:r>
      <w:r w:rsidRPr="0094278D">
        <w:rPr>
          <w:rFonts w:ascii="Arial" w:hAnsi="Arial" w:cs="Arial"/>
          <w:sz w:val="20"/>
        </w:rPr>
        <w:t>etermination - What was the molarity of the NaOH solution used for determination?</w:t>
      </w:r>
    </w:p>
    <w:p w14:paraId="288DEFE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8382F27" w14:textId="1DF92D18" w:rsidR="007763E2" w:rsidRPr="00216BC3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0.01 N NaOH</w:t>
      </w:r>
    </w:p>
    <w:p w14:paraId="4BC0DFC9" w14:textId="28E788E1" w:rsidR="0094278D" w:rsidRPr="00216BC3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0.02 N NaOH</w:t>
      </w:r>
    </w:p>
    <w:p w14:paraId="41560287" w14:textId="0A90F76E" w:rsidR="0094278D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0.05 N NaOH</w:t>
      </w:r>
    </w:p>
    <w:p w14:paraId="7670EE68" w14:textId="14BAEDB4" w:rsidR="0094278D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Other, </w:t>
      </w:r>
      <w:r w:rsidRPr="00216BC3">
        <w:rPr>
          <w:rFonts w:ascii="Arial" w:hAnsi="Arial" w:cs="Arial"/>
          <w:sz w:val="20"/>
        </w:rPr>
        <w:t>please specify</w:t>
      </w:r>
      <w:r w:rsidR="003666E5" w:rsidRPr="00A6377A">
        <w:rPr>
          <w:rFonts w:ascii="Arial" w:hAnsi="Arial" w:cs="Arial"/>
          <w:sz w:val="20"/>
          <w:lang w:val="en-GB"/>
        </w:rPr>
        <w:t>: _________________ N NaOH</w:t>
      </w:r>
    </w:p>
    <w:p w14:paraId="2EF65B86" w14:textId="623DD00E" w:rsidR="007763E2" w:rsidRPr="00216BC3" w:rsidRDefault="000A0882" w:rsidP="003666E5">
      <w:pPr>
        <w:spacing w:before="240"/>
        <w:ind w:left="360" w:hanging="283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   </w:t>
      </w:r>
      <w:r w:rsidR="0094278D">
        <w:rPr>
          <w:rFonts w:ascii="Arial" w:hAnsi="Arial" w:cs="Arial"/>
          <w:sz w:val="20"/>
        </w:rPr>
        <w:tab/>
      </w:r>
    </w:p>
    <w:p w14:paraId="5E8A22AA" w14:textId="2F9474FF" w:rsidR="0094278D" w:rsidRPr="0094278D" w:rsidRDefault="0094278D" w:rsidP="0094278D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0"/>
        </w:rPr>
      </w:pPr>
      <w:r w:rsidRPr="0094278D">
        <w:rPr>
          <w:rFonts w:ascii="Arial" w:hAnsi="Arial" w:cs="Arial"/>
          <w:sz w:val="20"/>
        </w:rPr>
        <w:t xml:space="preserve">Remarks on </w:t>
      </w:r>
      <w:r w:rsidR="003666E5">
        <w:rPr>
          <w:rFonts w:ascii="Arial" w:hAnsi="Arial" w:cs="Arial"/>
          <w:sz w:val="20"/>
        </w:rPr>
        <w:t>A</w:t>
      </w:r>
      <w:r w:rsidRPr="0094278D">
        <w:rPr>
          <w:rFonts w:ascii="Arial" w:hAnsi="Arial" w:cs="Arial"/>
          <w:sz w:val="20"/>
        </w:rPr>
        <w:t xml:space="preserve">dditional </w:t>
      </w:r>
      <w:r w:rsidR="003666E5">
        <w:rPr>
          <w:rFonts w:ascii="Arial" w:hAnsi="Arial" w:cs="Arial"/>
          <w:sz w:val="20"/>
        </w:rPr>
        <w:t>Q</w:t>
      </w:r>
      <w:r w:rsidRPr="0094278D">
        <w:rPr>
          <w:rFonts w:ascii="Arial" w:hAnsi="Arial" w:cs="Arial"/>
          <w:sz w:val="20"/>
        </w:rPr>
        <w:t>uestions?</w:t>
      </w:r>
    </w:p>
    <w:p w14:paraId="745B9000" w14:textId="0C2A6E64" w:rsidR="00E84108" w:rsidRPr="00216BC3" w:rsidRDefault="00E84108" w:rsidP="0094278D">
      <w:pPr>
        <w:spacing w:before="240"/>
        <w:ind w:firstLine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57DEB8D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97DDC">
      <w:rPr>
        <w:rFonts w:ascii="Arial" w:hAnsi="Arial" w:cs="Arial"/>
      </w:rPr>
      <w:t>Styrene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997DDC">
      <w:rPr>
        <w:rFonts w:ascii="Arial" w:hAnsi="Arial" w:cs="Arial"/>
      </w:rPr>
      <w:t>1C12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D1990F1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997DDC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9414484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666E5">
      <w:rPr>
        <w:rFonts w:ascii="Arial" w:hAnsi="Arial" w:cs="Arial"/>
        <w:b w:val="0"/>
        <w:sz w:val="20"/>
      </w:rPr>
      <w:t xml:space="preserve">ASTM </w:t>
    </w:r>
    <w:r w:rsidR="00997DDC">
      <w:rPr>
        <w:rFonts w:ascii="Arial" w:hAnsi="Arial" w:cs="Arial"/>
        <w:b w:val="0"/>
        <w:sz w:val="20"/>
      </w:rPr>
      <w:t>D2827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B253C5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44B4D">
      <w:rPr>
        <w:rFonts w:ascii="Arial" w:hAnsi="Arial" w:cs="Arial"/>
        <w:b/>
        <w:sz w:val="22"/>
        <w:szCs w:val="22"/>
      </w:rPr>
      <w:t>September 8</w:t>
    </w:r>
    <w:r>
      <w:rPr>
        <w:rFonts w:ascii="Arial" w:hAnsi="Arial" w:cs="Arial"/>
        <w:b/>
        <w:sz w:val="22"/>
        <w:szCs w:val="22"/>
      </w:rPr>
      <w:t xml:space="preserve"> – </w:t>
    </w:r>
    <w:r w:rsidR="00844B4D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844B4D">
      <w:rPr>
        <w:rFonts w:ascii="Arial" w:hAnsi="Arial" w:cs="Arial"/>
        <w:b/>
        <w:sz w:val="22"/>
        <w:szCs w:val="22"/>
      </w:rPr>
      <w:t>15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44B4D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92800"/>
    <w:multiLevelType w:val="hybridMultilevel"/>
    <w:tmpl w:val="ED021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185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66E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622D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B4D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4278D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7DDC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FEF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4447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78D"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94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263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2074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8</cp:revision>
  <cp:lastPrinted>2017-05-15T12:42:00Z</cp:lastPrinted>
  <dcterms:created xsi:type="dcterms:W3CDTF">2021-07-15T12:57:00Z</dcterms:created>
  <dcterms:modified xsi:type="dcterms:W3CDTF">2021-07-29T09:51:00Z</dcterms:modified>
</cp:coreProperties>
</file>