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906E9E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40998">
        <w:rPr>
          <w:rFonts w:ascii="Arial" w:hAnsi="Arial" w:cs="Arial"/>
          <w:b/>
          <w:sz w:val="22"/>
          <w:szCs w:val="22"/>
        </w:rPr>
        <w:t>108</w:t>
      </w:r>
      <w:r w:rsidR="00320633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20633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8A95943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320633">
              <w:rPr>
                <w:rFonts w:ascii="Arial" w:hAnsi="Arial" w:cs="Arial"/>
                <w:spacing w:val="4"/>
                <w:sz w:val="20"/>
              </w:rPr>
              <w:t>Vapour P</w:t>
            </w:r>
            <w:r w:rsidRPr="001A4370">
              <w:rPr>
                <w:rFonts w:ascii="Arial" w:hAnsi="Arial" w:cs="Arial"/>
                <w:spacing w:val="4"/>
                <w:sz w:val="20"/>
              </w:rPr>
              <w:t>ressure</w:t>
            </w:r>
          </w:p>
        </w:tc>
        <w:tc>
          <w:tcPr>
            <w:tcW w:w="1219" w:type="dxa"/>
            <w:vAlign w:val="center"/>
          </w:tcPr>
          <w:p w14:paraId="56C4B886" w14:textId="192003E0" w:rsidR="00320633" w:rsidRPr="00320633" w:rsidRDefault="00320633" w:rsidP="00320633">
            <w:pPr>
              <w:rPr>
                <w:rFonts w:ascii="Arial" w:hAnsi="Arial" w:cs="Arial"/>
                <w:bCs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vAlign w:val="center"/>
          </w:tcPr>
          <w:p w14:paraId="53E7DD12" w14:textId="763EDFE5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0118E711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20633" w:rsidRPr="00373310" w14:paraId="624809D3" w14:textId="77777777" w:rsidTr="0054688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51F9789" w14:textId="1309BEA1" w:rsidR="00320633" w:rsidRDefault="00320633" w:rsidP="0032063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DVPE acc.</w:t>
            </w:r>
            <w:r w:rsidR="00A54A1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A4370">
              <w:rPr>
                <w:rFonts w:ascii="Arial" w:hAnsi="Arial" w:cs="Arial"/>
                <w:spacing w:val="4"/>
                <w:sz w:val="20"/>
              </w:rPr>
              <w:t>to ASTM D5191 **)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0545E6" w14:textId="4A2DFC50" w:rsidR="00320633" w:rsidRPr="00320633" w:rsidRDefault="00320633" w:rsidP="00320633">
            <w:pPr>
              <w:rPr>
                <w:rFonts w:ascii="Arial" w:hAnsi="Arial" w:cs="Arial"/>
                <w:bCs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76E4F" w14:textId="55E40353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2F99CE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2C23CA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65DFD0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20633" w:rsidRPr="00373310" w14:paraId="32F535C3" w14:textId="77777777" w:rsidTr="0054688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6F3DFF" w14:textId="77E2D5FD" w:rsidR="00320633" w:rsidRDefault="00320633" w:rsidP="0032063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DVPE acc.</w:t>
            </w:r>
            <w:r w:rsidR="00A54A1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A4370">
              <w:rPr>
                <w:rFonts w:ascii="Arial" w:hAnsi="Arial" w:cs="Arial"/>
                <w:spacing w:val="4"/>
                <w:sz w:val="20"/>
              </w:rPr>
              <w:t>to EPA **)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AA1331" w14:textId="28EE267B" w:rsidR="00320633" w:rsidRPr="00320633" w:rsidRDefault="00320633" w:rsidP="00320633">
            <w:pPr>
              <w:rPr>
                <w:rFonts w:ascii="Arial" w:hAnsi="Arial" w:cs="Arial"/>
                <w:bCs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AEF115" w14:textId="662727A8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636189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FA1935F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9F6BBE" w14:textId="77777777" w:rsidR="00320633" w:rsidRPr="00A13168" w:rsidRDefault="00320633" w:rsidP="0032063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3E9BB5D4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320633" w:rsidRPr="001A4370">
        <w:rPr>
          <w:rFonts w:ascii="Arial" w:hAnsi="Arial" w:cs="Arial"/>
          <w:spacing w:val="4"/>
          <w:sz w:val="20"/>
        </w:rPr>
        <w:t xml:space="preserve">see </w:t>
      </w:r>
      <w:r w:rsidR="00320633">
        <w:rPr>
          <w:rFonts w:ascii="Arial" w:hAnsi="Arial" w:cs="Arial"/>
          <w:spacing w:val="4"/>
          <w:sz w:val="20"/>
        </w:rPr>
        <w:t xml:space="preserve">the </w:t>
      </w:r>
      <w:r w:rsidR="00320633" w:rsidRPr="001A4370">
        <w:rPr>
          <w:rFonts w:ascii="Arial" w:hAnsi="Arial" w:cs="Arial"/>
          <w:spacing w:val="4"/>
          <w:sz w:val="20"/>
        </w:rPr>
        <w:t>calculation formula in the letter of instructions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F981650" w14:textId="77777777" w:rsidR="00E15587" w:rsidRDefault="00E15587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bookmarkEnd w:id="0"/>
    <w:sectPr w:rsidR="00E1558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6538E6B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D40998" w:rsidRPr="00D40998">
      <w:rPr>
        <w:rFonts w:ascii="Arial" w:hAnsi="Arial" w:cs="Arial"/>
        <w:bCs/>
      </w:rPr>
      <w:t>Biogasoline</w:t>
    </w:r>
    <w:proofErr w:type="spellEnd"/>
    <w:r w:rsidR="00D40998" w:rsidRPr="00D40998">
      <w:rPr>
        <w:rFonts w:ascii="Arial" w:hAnsi="Arial" w:cs="Arial"/>
        <w:bCs/>
      </w:rPr>
      <w:t xml:space="preserve"> E10</w:t>
    </w:r>
    <w:r w:rsidRPr="00E84108">
      <w:rPr>
        <w:rFonts w:ascii="Arial" w:hAnsi="Arial" w:cs="Arial"/>
      </w:rPr>
      <w:t xml:space="preserve"> </w:t>
    </w:r>
    <w:r w:rsidR="00320633">
      <w:rPr>
        <w:rFonts w:ascii="Arial" w:hAnsi="Arial" w:cs="Arial"/>
      </w:rPr>
      <w:t xml:space="preserve">DVPE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D40998">
      <w:rPr>
        <w:rFonts w:ascii="Arial" w:hAnsi="Arial" w:cs="Arial"/>
      </w:rPr>
      <w:t>1B03</w:t>
    </w:r>
    <w:r w:rsidR="00320633">
      <w:rPr>
        <w:rFonts w:ascii="Arial" w:hAnsi="Arial" w:cs="Arial"/>
      </w:rPr>
      <w:t>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42AAF34F" w:rsidR="00F1287D" w:rsidRPr="00C41F49" w:rsidRDefault="007767D0" w:rsidP="00320633">
    <w:pPr>
      <w:pStyle w:val="Heading1"/>
    </w:pPr>
    <w:r>
      <w:rPr>
        <w:rFonts w:ascii="Arial" w:hAnsi="Arial" w:cs="Arial"/>
        <w:b w:val="0"/>
        <w:bCs/>
        <w:sz w:val="20"/>
      </w:rPr>
      <w:t>B</w:t>
    </w:r>
    <w:r w:rsidRPr="007767D0">
      <w:rPr>
        <w:rFonts w:ascii="Arial" w:hAnsi="Arial" w:cs="Arial"/>
        <w:b w:val="0"/>
        <w:bCs/>
        <w:sz w:val="20"/>
      </w:rPr>
      <w:t>ased on the scope of the latest version of EN228 and ASTM D4814</w:t>
    </w:r>
    <w:r w:rsidR="00A54A1F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772702D2" w14:textId="77777777" w:rsidR="00546889" w:rsidRDefault="00546889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</w:p>
  <w:p w14:paraId="3DFDBD4E" w14:textId="3344F2E5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301C91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D40998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D40998">
      <w:rPr>
        <w:rFonts w:ascii="Arial" w:hAnsi="Arial" w:cs="Arial"/>
        <w:b/>
        <w:sz w:val="22"/>
        <w:szCs w:val="22"/>
      </w:rPr>
      <w:t>25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40998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062F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063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88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767D0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4A1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3C7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515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21</cp:revision>
  <cp:lastPrinted>2017-05-15T12:42:00Z</cp:lastPrinted>
  <dcterms:created xsi:type="dcterms:W3CDTF">2020-08-20T08:19:00Z</dcterms:created>
  <dcterms:modified xsi:type="dcterms:W3CDTF">2021-05-11T09:51:00Z</dcterms:modified>
</cp:coreProperties>
</file>