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60B1228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02589">
        <w:rPr>
          <w:rFonts w:ascii="Arial" w:hAnsi="Arial" w:cs="Arial"/>
          <w:b/>
          <w:sz w:val="22"/>
          <w:szCs w:val="22"/>
        </w:rPr>
        <w:t>220</w:t>
      </w:r>
    </w:p>
    <w:tbl>
      <w:tblPr>
        <w:tblW w:w="98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47"/>
        <w:gridCol w:w="1134"/>
        <w:gridCol w:w="1276"/>
        <w:gridCol w:w="1276"/>
        <w:gridCol w:w="1276"/>
      </w:tblGrid>
      <w:tr w:rsidR="00302589" w:rsidRPr="0053273F" w14:paraId="22478019" w14:textId="77777777" w:rsidTr="000E68EC">
        <w:trPr>
          <w:trHeight w:val="20"/>
        </w:trPr>
        <w:tc>
          <w:tcPr>
            <w:tcW w:w="3615" w:type="dxa"/>
            <w:tcBorders>
              <w:top w:val="double" w:sz="6" w:space="0" w:color="auto"/>
              <w:bottom w:val="single" w:sz="4" w:space="0" w:color="auto"/>
            </w:tcBorders>
          </w:tcPr>
          <w:p w14:paraId="088CBB02" w14:textId="77777777" w:rsidR="00302589" w:rsidRPr="0053273F" w:rsidRDefault="00302589" w:rsidP="000E68EC">
            <w:pPr>
              <w:rPr>
                <w:rFonts w:ascii="Arial" w:hAnsi="Arial" w:cs="Arial"/>
                <w:sz w:val="20"/>
                <w:lang w:val="en-GB"/>
              </w:rPr>
            </w:pPr>
            <w:r w:rsidRPr="0053273F">
              <w:rPr>
                <w:rFonts w:ascii="Arial" w:hAnsi="Arial" w:cs="Arial"/>
                <w:sz w:val="20"/>
                <w:lang w:val="en-GB"/>
              </w:rPr>
              <w:t>Determination</w:t>
            </w:r>
          </w:p>
        </w:tc>
        <w:tc>
          <w:tcPr>
            <w:tcW w:w="1247" w:type="dxa"/>
            <w:tcBorders>
              <w:top w:val="double" w:sz="6" w:space="0" w:color="auto"/>
              <w:bottom w:val="single" w:sz="4" w:space="0" w:color="auto"/>
            </w:tcBorders>
          </w:tcPr>
          <w:p w14:paraId="19EEF4AD" w14:textId="63FDF9AA" w:rsidR="00302589" w:rsidRPr="0053273F" w:rsidRDefault="00AB11A0" w:rsidP="000E68E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U</w:t>
            </w:r>
            <w:r w:rsidR="00302589" w:rsidRPr="0053273F">
              <w:rPr>
                <w:rFonts w:ascii="Arial" w:hAnsi="Arial" w:cs="Arial"/>
                <w:sz w:val="20"/>
                <w:lang w:val="en-GB"/>
              </w:rPr>
              <w:t>nit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7F2D461E" w14:textId="77777777" w:rsidR="00302589" w:rsidRPr="0053273F" w:rsidRDefault="00302589" w:rsidP="000E68EC">
            <w:pPr>
              <w:rPr>
                <w:rFonts w:ascii="Arial" w:hAnsi="Arial" w:cs="Arial"/>
                <w:sz w:val="20"/>
                <w:lang w:val="en-GB"/>
              </w:rPr>
            </w:pPr>
            <w:r w:rsidRPr="0053273F">
              <w:rPr>
                <w:rFonts w:ascii="Arial" w:hAnsi="Arial" w:cs="Arial"/>
                <w:sz w:val="20"/>
                <w:lang w:val="en-GB"/>
              </w:rPr>
              <w:t>Reference method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3273F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06E7F2B9" w14:textId="77777777" w:rsidR="00302589" w:rsidRPr="0053273F" w:rsidRDefault="00302589" w:rsidP="000E68EC">
            <w:pPr>
              <w:rPr>
                <w:rFonts w:ascii="Arial" w:hAnsi="Arial" w:cs="Arial"/>
                <w:sz w:val="20"/>
                <w:lang w:val="en-GB"/>
              </w:rPr>
            </w:pPr>
            <w:r w:rsidRPr="0053273F">
              <w:rPr>
                <w:rFonts w:ascii="Arial" w:hAnsi="Arial" w:cs="Arial"/>
                <w:sz w:val="20"/>
                <w:lang w:val="en-GB"/>
              </w:rPr>
              <w:t xml:space="preserve">Actual method used *) 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0B576692" w14:textId="77777777" w:rsidR="00302589" w:rsidRPr="0053273F" w:rsidRDefault="00302589" w:rsidP="000E68EC">
            <w:pPr>
              <w:ind w:right="-103"/>
              <w:rPr>
                <w:rFonts w:ascii="Arial" w:hAnsi="Arial" w:cs="Arial"/>
                <w:sz w:val="20"/>
                <w:lang w:val="en-GB"/>
              </w:rPr>
            </w:pPr>
            <w:r w:rsidRPr="0053273F">
              <w:rPr>
                <w:rFonts w:ascii="Arial" w:hAnsi="Arial" w:cs="Arial"/>
                <w:sz w:val="20"/>
                <w:lang w:val="en-GB"/>
              </w:rPr>
              <w:t>‘Unrounded’ result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3273F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3306ADD5" w14:textId="77777777" w:rsidR="00302589" w:rsidRPr="0053273F" w:rsidRDefault="00302589" w:rsidP="000E68EC">
            <w:pPr>
              <w:rPr>
                <w:rFonts w:ascii="Arial" w:hAnsi="Arial" w:cs="Arial"/>
                <w:sz w:val="20"/>
                <w:lang w:val="en-GB"/>
              </w:rPr>
            </w:pPr>
            <w:r w:rsidRPr="0053273F">
              <w:rPr>
                <w:rFonts w:ascii="Arial" w:hAnsi="Arial" w:cs="Arial"/>
                <w:sz w:val="20"/>
                <w:lang w:val="en-GB"/>
              </w:rPr>
              <w:t xml:space="preserve">Rounded result </w:t>
            </w:r>
            <w:r w:rsidRPr="0053273F">
              <w:rPr>
                <w:rFonts w:ascii="Arial" w:hAnsi="Arial" w:cs="Arial"/>
                <w:i/>
                <w:sz w:val="20"/>
                <w:lang w:val="en-GB"/>
              </w:rPr>
              <w:t>cfr.</w:t>
            </w:r>
            <w:r w:rsidRPr="0053273F">
              <w:rPr>
                <w:rFonts w:ascii="Arial" w:hAnsi="Arial" w:cs="Arial"/>
                <w:sz w:val="20"/>
                <w:lang w:val="en-GB"/>
              </w:rPr>
              <w:t xml:space="preserve"> used standard *)</w:t>
            </w:r>
          </w:p>
        </w:tc>
      </w:tr>
      <w:tr w:rsidR="00302589" w:rsidRPr="007361B8" w14:paraId="2EE878E5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37FA71AA" w14:textId="2C38C7D4" w:rsidR="00302589" w:rsidRPr="007361B8" w:rsidRDefault="00302589" w:rsidP="000E68EC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Color Saybolt</w:t>
            </w:r>
          </w:p>
        </w:tc>
        <w:tc>
          <w:tcPr>
            <w:tcW w:w="1247" w:type="dxa"/>
            <w:vAlign w:val="center"/>
          </w:tcPr>
          <w:p w14:paraId="1DE75ECD" w14:textId="74B421E4" w:rsidR="00302589" w:rsidRPr="007361B8" w:rsidRDefault="00302589" w:rsidP="000E68EC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14:paraId="502CA25B" w14:textId="4346883D" w:rsidR="00302589" w:rsidRPr="007361B8" w:rsidRDefault="00B404CE" w:rsidP="000E6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D6045</w:t>
            </w:r>
          </w:p>
        </w:tc>
        <w:tc>
          <w:tcPr>
            <w:tcW w:w="1276" w:type="dxa"/>
          </w:tcPr>
          <w:p w14:paraId="5B5D6CA0" w14:textId="77777777" w:rsidR="00302589" w:rsidRPr="007361B8" w:rsidRDefault="00302589" w:rsidP="000E68E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A1D21B9" w14:textId="77777777" w:rsidR="00302589" w:rsidRPr="007361B8" w:rsidRDefault="00302589" w:rsidP="000E68E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AA389C1" w14:textId="77777777" w:rsidR="00302589" w:rsidRPr="007361B8" w:rsidRDefault="00302589" w:rsidP="000E68E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02589" w:rsidRPr="007361B8" w14:paraId="12DBA702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643149DE" w14:textId="15827607" w:rsidR="00302589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Density at 15°</w:t>
            </w:r>
            <w:r w:rsidRPr="007361B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47" w:type="dxa"/>
            <w:vAlign w:val="center"/>
          </w:tcPr>
          <w:p w14:paraId="51EBADAD" w14:textId="48F6B03A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5972B27E" w14:textId="3AD37810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76" w:type="dxa"/>
          </w:tcPr>
          <w:p w14:paraId="20367427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412B09E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C0E7CEF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02589" w:rsidRPr="007361B8" w14:paraId="498B1180" w14:textId="77777777" w:rsidTr="000E68EC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2772C37B" w14:textId="77777777" w:rsidR="00302589" w:rsidRPr="007361B8" w:rsidRDefault="00302589" w:rsidP="00302589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 xml:space="preserve">Distillation </w:t>
            </w:r>
            <w:r>
              <w:rPr>
                <w:rFonts w:ascii="Arial" w:hAnsi="Arial" w:cs="Arial"/>
                <w:b/>
                <w:sz w:val="20"/>
              </w:rPr>
              <w:t>at 760 mm Hg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78C21ACD" w14:textId="77777777" w:rsidR="00302589" w:rsidRPr="007361B8" w:rsidRDefault="00302589" w:rsidP="00302589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>Manual or Automatic                            M / A     **)</w:t>
            </w:r>
          </w:p>
        </w:tc>
      </w:tr>
      <w:tr w:rsidR="00302589" w:rsidRPr="007361B8" w14:paraId="63C98953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772B2C0B" w14:textId="30733944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47" w:type="dxa"/>
            <w:vAlign w:val="center"/>
          </w:tcPr>
          <w:p w14:paraId="4E45AC50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61F05EE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5D7524E5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2155DC0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8BA728E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31485680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45A629E4" w14:textId="09151AAF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>5% recovered</w:t>
            </w:r>
          </w:p>
        </w:tc>
        <w:tc>
          <w:tcPr>
            <w:tcW w:w="1247" w:type="dxa"/>
          </w:tcPr>
          <w:p w14:paraId="12A1E985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6888570D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51806F5A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73CC389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1263192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6CF84FFD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3F2B49A3" w14:textId="012FE836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>10% recovered</w:t>
            </w:r>
          </w:p>
        </w:tc>
        <w:tc>
          <w:tcPr>
            <w:tcW w:w="1247" w:type="dxa"/>
          </w:tcPr>
          <w:p w14:paraId="7AB4CF16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579717D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1F036A81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119A32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F947279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794F2D6C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0D219A6B" w14:textId="17B9DC3E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47" w:type="dxa"/>
          </w:tcPr>
          <w:p w14:paraId="5D2DB7F0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DF64D7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2D0617C2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CA454B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3D1239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314EC8AB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6D8E72B4" w14:textId="0B925A90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>90% recovered</w:t>
            </w:r>
          </w:p>
        </w:tc>
        <w:tc>
          <w:tcPr>
            <w:tcW w:w="1247" w:type="dxa"/>
          </w:tcPr>
          <w:p w14:paraId="0CD367F1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547487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3AB3D4BF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FF58339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8B7E166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7704D007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36750DF5" w14:textId="4DBDBBCC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>95% recovered</w:t>
            </w:r>
          </w:p>
        </w:tc>
        <w:tc>
          <w:tcPr>
            <w:tcW w:w="1247" w:type="dxa"/>
          </w:tcPr>
          <w:p w14:paraId="43A52E92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2F8643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7E296F4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69E6304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54945BA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634EDAE6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0EAD861F" w14:textId="0E55C8A6" w:rsidR="00302589" w:rsidRPr="007361B8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47" w:type="dxa"/>
          </w:tcPr>
          <w:p w14:paraId="31FF0431" w14:textId="77777777" w:rsidR="00302589" w:rsidRDefault="00302589" w:rsidP="00302589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F5096BB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76" w:type="dxa"/>
          </w:tcPr>
          <w:p w14:paraId="71B34FFC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7105E6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A023F9B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7C998582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63308F3B" w14:textId="5D00C9A9" w:rsidR="00302589" w:rsidRPr="007361B8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47" w:type="dxa"/>
            <w:vAlign w:val="center"/>
          </w:tcPr>
          <w:p w14:paraId="58F3B6EE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7361B8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134" w:type="dxa"/>
            <w:vAlign w:val="center"/>
          </w:tcPr>
          <w:p w14:paraId="18BDA2E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E1F349C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E322375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48710B9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7DBBBD13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28A3D99E" w14:textId="37484F91" w:rsidR="00302589" w:rsidRPr="007361B8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47" w:type="dxa"/>
            <w:vAlign w:val="center"/>
          </w:tcPr>
          <w:p w14:paraId="30E052F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28DAF1DF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27DB75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BEED7A6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4D3D5BE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7361B8" w14:paraId="27B5642F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26518734" w14:textId="77777777" w:rsidR="00302589" w:rsidRPr="007361B8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47" w:type="dxa"/>
            <w:vAlign w:val="center"/>
          </w:tcPr>
          <w:p w14:paraId="20BC8EC3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CBDA381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23695CF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31DE91C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D84B8E1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</w:p>
        </w:tc>
      </w:tr>
      <w:tr w:rsidR="00302589" w:rsidRPr="00F70A14" w14:paraId="7F9EB773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74D12DBF" w14:textId="31EE9CAB" w:rsidR="00302589" w:rsidRPr="00B404CE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247" w:type="dxa"/>
            <w:vAlign w:val="center"/>
          </w:tcPr>
          <w:p w14:paraId="17D4EDF4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134" w:type="dxa"/>
            <w:vAlign w:val="center"/>
          </w:tcPr>
          <w:p w14:paraId="5EB95CF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276" w:type="dxa"/>
          </w:tcPr>
          <w:p w14:paraId="083059D5" w14:textId="7674497D" w:rsidR="00302589" w:rsidRPr="00F70A14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1F2FBA6" w14:textId="1A70DA52" w:rsidR="00302589" w:rsidRPr="00F70A14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1ACDCC8" w14:textId="448AC33D" w:rsidR="00302589" w:rsidRPr="00F70A14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</w:tr>
      <w:tr w:rsidR="00302589" w:rsidRPr="007361B8" w14:paraId="557D800D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06F0ABF8" w14:textId="5620D4A6" w:rsidR="00302589" w:rsidRPr="00B404CE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247" w:type="dxa"/>
            <w:vAlign w:val="center"/>
          </w:tcPr>
          <w:p w14:paraId="5A01FFDD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9C1B906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76" w:type="dxa"/>
          </w:tcPr>
          <w:p w14:paraId="37E3D8B2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AFD0360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7774422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56DD1C91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4AA6594D" w14:textId="77777777" w:rsidR="00302589" w:rsidRPr="007361B8" w:rsidRDefault="00302589" w:rsidP="0030258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47" w:type="dxa"/>
            <w:vAlign w:val="center"/>
          </w:tcPr>
          <w:p w14:paraId="6ABCABFF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31F4B59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D6304 </w:t>
            </w:r>
          </w:p>
        </w:tc>
        <w:tc>
          <w:tcPr>
            <w:tcW w:w="1276" w:type="dxa"/>
          </w:tcPr>
          <w:p w14:paraId="429A7CE2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BB5C4F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7530469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3989D978" w14:textId="77777777" w:rsidTr="000E68EC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7B9DBA25" w14:textId="77777777" w:rsidR="00302589" w:rsidRPr="007361B8" w:rsidRDefault="00302589" w:rsidP="00302589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>Simulated Distillation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6CFB049E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4ECFFE1" w14:textId="77777777" w:rsidR="00302589" w:rsidRPr="007361B8" w:rsidRDefault="00302589" w:rsidP="003025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43215CE4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D9D9D9"/>
          </w:tcPr>
          <w:p w14:paraId="71F55DEF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D9D9D9"/>
          </w:tcPr>
          <w:p w14:paraId="6D21821F" w14:textId="77777777" w:rsidR="00302589" w:rsidRPr="007361B8" w:rsidRDefault="00302589" w:rsidP="0030258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02589" w:rsidRPr="007361B8" w14:paraId="7C25A035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7868B452" w14:textId="54CFAF78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47" w:type="dxa"/>
            <w:vAlign w:val="center"/>
          </w:tcPr>
          <w:p w14:paraId="63DAA4EC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 xml:space="preserve">C </w:t>
            </w:r>
          </w:p>
        </w:tc>
        <w:tc>
          <w:tcPr>
            <w:tcW w:w="1134" w:type="dxa"/>
            <w:vAlign w:val="center"/>
          </w:tcPr>
          <w:p w14:paraId="55F5EABE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563B6246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F35FCCF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53061D3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6472A264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4A80192C" w14:textId="2F9F7A4A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 xml:space="preserve">5% recovered </w:t>
            </w:r>
          </w:p>
        </w:tc>
        <w:tc>
          <w:tcPr>
            <w:tcW w:w="1247" w:type="dxa"/>
            <w:vAlign w:val="center"/>
          </w:tcPr>
          <w:p w14:paraId="2F529A02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0EEAFD38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6801138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C57E9A2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3AAA46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5EF532B5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1CCCCA65" w14:textId="55C6F854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 xml:space="preserve">10% recovered </w:t>
            </w:r>
          </w:p>
        </w:tc>
        <w:tc>
          <w:tcPr>
            <w:tcW w:w="1247" w:type="dxa"/>
            <w:vAlign w:val="center"/>
          </w:tcPr>
          <w:p w14:paraId="777D4607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1BF4635F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0994EB7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11AC1D3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A8A83F5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607ABAB6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7FA72863" w14:textId="1D59B64E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 xml:space="preserve">50% recovered </w:t>
            </w:r>
          </w:p>
        </w:tc>
        <w:tc>
          <w:tcPr>
            <w:tcW w:w="1247" w:type="dxa"/>
            <w:vAlign w:val="center"/>
          </w:tcPr>
          <w:p w14:paraId="4AC5479D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0D593060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31A17A4A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ADD3131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2B4E324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7E8FD9C2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5F59C1C4" w14:textId="65D6F2FE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 xml:space="preserve">90% recovered </w:t>
            </w:r>
          </w:p>
        </w:tc>
        <w:tc>
          <w:tcPr>
            <w:tcW w:w="1247" w:type="dxa"/>
            <w:vAlign w:val="center"/>
          </w:tcPr>
          <w:p w14:paraId="116B5A64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5E776E2A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26CA382C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6D9AD94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7E4C614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4BF323C0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6FA1E847" w14:textId="6F786499" w:rsidR="00302589" w:rsidRPr="007361B8" w:rsidRDefault="00D901CD" w:rsidP="00302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="00302589" w:rsidRPr="007361B8">
              <w:rPr>
                <w:rFonts w:ascii="Arial" w:hAnsi="Arial" w:cs="Arial"/>
                <w:sz w:val="20"/>
              </w:rPr>
              <w:t xml:space="preserve">95% recovered </w:t>
            </w:r>
          </w:p>
        </w:tc>
        <w:tc>
          <w:tcPr>
            <w:tcW w:w="1247" w:type="dxa"/>
            <w:vAlign w:val="center"/>
          </w:tcPr>
          <w:p w14:paraId="3158CEED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37071990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266C7D62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B12EAC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FC677EB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2589" w:rsidRPr="007361B8" w14:paraId="1559555D" w14:textId="77777777" w:rsidTr="000E68EC">
        <w:trPr>
          <w:trHeight w:hRule="exact" w:val="340"/>
        </w:trPr>
        <w:tc>
          <w:tcPr>
            <w:tcW w:w="3615" w:type="dxa"/>
            <w:vAlign w:val="center"/>
          </w:tcPr>
          <w:p w14:paraId="49AF4B20" w14:textId="1176F101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47" w:type="dxa"/>
            <w:vAlign w:val="center"/>
          </w:tcPr>
          <w:p w14:paraId="64E1E450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4900BB29" w14:textId="77777777" w:rsidR="00302589" w:rsidRPr="007361B8" w:rsidRDefault="00302589" w:rsidP="00302589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276" w:type="dxa"/>
          </w:tcPr>
          <w:p w14:paraId="3C18F587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4900985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4CA061D" w14:textId="77777777" w:rsidR="00302589" w:rsidRPr="007361B8" w:rsidRDefault="00302589" w:rsidP="003025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344ED3" w14:textId="77777777" w:rsidR="007763E2" w:rsidRDefault="007763E2" w:rsidP="0030258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FEEA1F8" w14:textId="77777777" w:rsidR="00302589" w:rsidRDefault="00302589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1" w:name="_Hlk39815411"/>
    </w:p>
    <w:bookmarkEnd w:id="1"/>
    <w:p w14:paraId="4BB388AA" w14:textId="6634281C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999FAC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34C74">
      <w:rPr>
        <w:rFonts w:ascii="Arial" w:hAnsi="Arial" w:cs="Arial"/>
      </w:rPr>
      <w:t>Gascondensate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B34C74">
      <w:rPr>
        <w:rFonts w:ascii="Arial" w:hAnsi="Arial" w:cs="Arial"/>
      </w:rPr>
      <w:t>R02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2BDEE5C" w:rsidR="00F1287D" w:rsidRDefault="00D901C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4F3AA0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34C7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34C74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B34C7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34C74">
      <w:rPr>
        <w:rFonts w:ascii="Arial" w:hAnsi="Arial" w:cs="Arial"/>
        <w:b/>
        <w:sz w:val="22"/>
        <w:szCs w:val="22"/>
      </w:rPr>
      <w:t>20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589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11A0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4C74"/>
    <w:rsid w:val="00B404CE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01CD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E984C-A4C6-4C8A-9C8F-22E54415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3</cp:revision>
  <cp:lastPrinted>2017-05-15T12:42:00Z</cp:lastPrinted>
  <dcterms:created xsi:type="dcterms:W3CDTF">2020-09-30T07:29:00Z</dcterms:created>
  <dcterms:modified xsi:type="dcterms:W3CDTF">2020-10-05T07:58:00Z</dcterms:modified>
</cp:coreProperties>
</file>