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6C76C9A1" w:rsidR="00373310" w:rsidRPr="00373310" w:rsidRDefault="00373310" w:rsidP="00834DE6">
      <w:pPr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D64F86">
        <w:rPr>
          <w:rFonts w:ascii="Arial" w:hAnsi="Arial" w:cs="Arial"/>
          <w:b/>
          <w:sz w:val="22"/>
          <w:szCs w:val="22"/>
        </w:rPr>
        <w:t>0250</w:t>
      </w:r>
    </w:p>
    <w:tbl>
      <w:tblPr>
        <w:tblW w:w="100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36"/>
        <w:gridCol w:w="1286"/>
        <w:gridCol w:w="1335"/>
        <w:gridCol w:w="1333"/>
        <w:gridCol w:w="1244"/>
        <w:gridCol w:w="1647"/>
      </w:tblGrid>
      <w:tr w:rsidR="00D64F86" w:rsidRPr="00852388" w14:paraId="756AB9E3" w14:textId="77777777" w:rsidTr="00D64F86">
        <w:trPr>
          <w:trHeight w:val="340"/>
        </w:trPr>
        <w:tc>
          <w:tcPr>
            <w:tcW w:w="3094" w:type="dxa"/>
          </w:tcPr>
          <w:p w14:paraId="4E90392C" w14:textId="054628EC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30" w:type="dxa"/>
          </w:tcPr>
          <w:p w14:paraId="0DEE3211" w14:textId="67076EC5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4C29DB24" w14:textId="373BC1BB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5" w:type="dxa"/>
          </w:tcPr>
          <w:p w14:paraId="7CC8D422" w14:textId="0115712E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189" w:type="dxa"/>
          </w:tcPr>
          <w:p w14:paraId="5635FD6C" w14:textId="77777777" w:rsidR="00D64F86" w:rsidRPr="00A13168" w:rsidRDefault="00D64F86" w:rsidP="00D64F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F7F174F" w14:textId="7047F2EF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575" w:type="dxa"/>
          </w:tcPr>
          <w:p w14:paraId="0B61D679" w14:textId="77777777" w:rsidR="00D64F86" w:rsidRPr="00A13168" w:rsidRDefault="00D64F86" w:rsidP="00D64F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36D9D40" w14:textId="77777777" w:rsidR="00D64F86" w:rsidRPr="00A13168" w:rsidRDefault="00D64F86" w:rsidP="00D64F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9AE0E64" w14:textId="5F366A0E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64F86" w:rsidRPr="00693CBF" w14:paraId="03FF75D9" w14:textId="77777777" w:rsidTr="006376E9">
        <w:trPr>
          <w:trHeight w:hRule="exact" w:val="340"/>
        </w:trPr>
        <w:tc>
          <w:tcPr>
            <w:tcW w:w="3094" w:type="dxa"/>
            <w:vAlign w:val="center"/>
          </w:tcPr>
          <w:p w14:paraId="1A6A3613" w14:textId="2761B3CA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Total Acid Number ***)</w:t>
            </w:r>
          </w:p>
        </w:tc>
        <w:tc>
          <w:tcPr>
            <w:tcW w:w="1230" w:type="dxa"/>
            <w:vAlign w:val="center"/>
          </w:tcPr>
          <w:p w14:paraId="77A92D13" w14:textId="77777777" w:rsidR="00D64F86" w:rsidRPr="00273004" w:rsidRDefault="00D64F86" w:rsidP="00D64F86">
            <w:pPr>
              <w:rPr>
                <w:rFonts w:ascii="Arial" w:hAnsi="Arial" w:cs="Arial"/>
                <w:w w:val="95"/>
                <w:sz w:val="20"/>
              </w:rPr>
            </w:pPr>
            <w:r w:rsidRPr="00273004">
              <w:rPr>
                <w:rFonts w:ascii="Arial" w:hAnsi="Arial" w:cs="Arial"/>
                <w:w w:val="95"/>
                <w:sz w:val="20"/>
              </w:rPr>
              <w:t>mg KOH/g</w:t>
            </w:r>
          </w:p>
        </w:tc>
        <w:tc>
          <w:tcPr>
            <w:tcW w:w="1276" w:type="dxa"/>
            <w:vAlign w:val="center"/>
          </w:tcPr>
          <w:p w14:paraId="30331841" w14:textId="5AD2E863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D664</w:t>
            </w:r>
            <w:r w:rsidR="00C947DD">
              <w:rPr>
                <w:rFonts w:ascii="Arial" w:hAnsi="Arial" w:cs="Arial"/>
                <w:sz w:val="20"/>
              </w:rPr>
              <w:t>-</w:t>
            </w:r>
            <w:r w:rsidRPr="003742B3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275" w:type="dxa"/>
            <w:vAlign w:val="center"/>
          </w:tcPr>
          <w:p w14:paraId="33365440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464ADE89" w14:textId="34C98AA9" w:rsidR="00D64F86" w:rsidRPr="00693CBF" w:rsidRDefault="00D64F86" w:rsidP="00D64F86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41480BF4" w14:textId="2B09DF55" w:rsidR="00D64F86" w:rsidRPr="00693CBF" w:rsidRDefault="00D64F86" w:rsidP="00D64F86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D64F86" w:rsidRPr="003742B3" w14:paraId="5E4CEC8B" w14:textId="77777777" w:rsidTr="006376E9">
        <w:trPr>
          <w:trHeight w:hRule="exact" w:val="340"/>
        </w:trPr>
        <w:tc>
          <w:tcPr>
            <w:tcW w:w="3094" w:type="dxa"/>
            <w:tcBorders>
              <w:bottom w:val="single" w:sz="6" w:space="0" w:color="auto"/>
            </w:tcBorders>
            <w:vAlign w:val="center"/>
          </w:tcPr>
          <w:p w14:paraId="7A58B003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230" w:type="dxa"/>
            <w:tcBorders>
              <w:bottom w:val="single" w:sz="6" w:space="0" w:color="auto"/>
            </w:tcBorders>
            <w:vAlign w:val="center"/>
          </w:tcPr>
          <w:p w14:paraId="37656D69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923149C" w14:textId="77777777" w:rsidR="00D64F86" w:rsidRPr="003742B3" w:rsidRDefault="00D64F86" w:rsidP="00D64F86">
            <w:pPr>
              <w:rPr>
                <w:rFonts w:ascii="Arial" w:hAnsi="Arial" w:cs="Arial"/>
                <w:strike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275" w:type="dxa"/>
            <w:vAlign w:val="center"/>
          </w:tcPr>
          <w:p w14:paraId="61DA78BD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1556E339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4157BF26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5DB381D5" w14:textId="77777777" w:rsidTr="006376E9">
        <w:trPr>
          <w:trHeight w:hRule="exact" w:val="340"/>
        </w:trPr>
        <w:tc>
          <w:tcPr>
            <w:tcW w:w="30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81B853C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23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D3287C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C50725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75" w:type="dxa"/>
            <w:vAlign w:val="center"/>
          </w:tcPr>
          <w:p w14:paraId="76AFF812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57CCBE61" w14:textId="5199F252" w:rsidR="00D64F86" w:rsidRPr="00152DA7" w:rsidRDefault="00D64F86" w:rsidP="00D64F86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64B0622F" w14:textId="32D93383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3DC9DEB2" w14:textId="77777777" w:rsidTr="006376E9">
        <w:trPr>
          <w:trHeight w:hRule="exact" w:val="340"/>
        </w:trPr>
        <w:tc>
          <w:tcPr>
            <w:tcW w:w="3094" w:type="dxa"/>
            <w:tcBorders>
              <w:top w:val="single" w:sz="6" w:space="0" w:color="auto"/>
            </w:tcBorders>
            <w:vAlign w:val="center"/>
          </w:tcPr>
          <w:p w14:paraId="4A88C3A3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Asphaltenes</w:t>
            </w:r>
          </w:p>
        </w:tc>
        <w:tc>
          <w:tcPr>
            <w:tcW w:w="1230" w:type="dxa"/>
            <w:tcBorders>
              <w:top w:val="single" w:sz="6" w:space="0" w:color="auto"/>
            </w:tcBorders>
            <w:vAlign w:val="center"/>
          </w:tcPr>
          <w:p w14:paraId="7BC61655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953BE13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IP143</w:t>
            </w:r>
          </w:p>
        </w:tc>
        <w:tc>
          <w:tcPr>
            <w:tcW w:w="1275" w:type="dxa"/>
            <w:vAlign w:val="center"/>
          </w:tcPr>
          <w:p w14:paraId="1CAFE135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225F5CF0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F7D1CE2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440DF68F" w14:textId="77777777" w:rsidTr="006376E9">
        <w:trPr>
          <w:trHeight w:hRule="exact" w:val="340"/>
        </w:trPr>
        <w:tc>
          <w:tcPr>
            <w:tcW w:w="3094" w:type="dxa"/>
            <w:vAlign w:val="center"/>
          </w:tcPr>
          <w:p w14:paraId="04712F48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Calc. Carbon Aromaticity Index</w:t>
            </w:r>
          </w:p>
        </w:tc>
        <w:tc>
          <w:tcPr>
            <w:tcW w:w="1230" w:type="dxa"/>
            <w:vAlign w:val="center"/>
          </w:tcPr>
          <w:p w14:paraId="052F7DC1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F8091E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ISO8217</w:t>
            </w:r>
          </w:p>
        </w:tc>
        <w:tc>
          <w:tcPr>
            <w:tcW w:w="1275" w:type="dxa"/>
            <w:vAlign w:val="center"/>
          </w:tcPr>
          <w:p w14:paraId="0B8279A0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2780ABAB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0E468FF9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057ACF66" w14:textId="77777777" w:rsidTr="006376E9">
        <w:trPr>
          <w:trHeight w:hRule="exact" w:val="340"/>
        </w:trPr>
        <w:tc>
          <w:tcPr>
            <w:tcW w:w="3094" w:type="dxa"/>
            <w:vAlign w:val="center"/>
          </w:tcPr>
          <w:p w14:paraId="66B8A124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Carbon Residue micro method</w:t>
            </w:r>
          </w:p>
        </w:tc>
        <w:tc>
          <w:tcPr>
            <w:tcW w:w="1230" w:type="dxa"/>
            <w:vAlign w:val="center"/>
          </w:tcPr>
          <w:p w14:paraId="540AD012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3DDD3541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75" w:type="dxa"/>
            <w:vAlign w:val="center"/>
          </w:tcPr>
          <w:p w14:paraId="6A50DBF9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3B13C5BC" w14:textId="747ABCBF" w:rsidR="00D64F86" w:rsidRPr="00FC2490" w:rsidRDefault="00D64F86" w:rsidP="00D64F86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009594D1" w14:textId="19F20371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5F6C82F6" w14:textId="77777777" w:rsidTr="006376E9">
        <w:trPr>
          <w:trHeight w:hRule="exact" w:val="340"/>
        </w:trPr>
        <w:tc>
          <w:tcPr>
            <w:tcW w:w="3094" w:type="dxa"/>
            <w:vAlign w:val="center"/>
          </w:tcPr>
          <w:p w14:paraId="53733BBE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 xml:space="preserve">Conradson Carbon Residue  </w:t>
            </w:r>
          </w:p>
        </w:tc>
        <w:tc>
          <w:tcPr>
            <w:tcW w:w="1230" w:type="dxa"/>
            <w:vAlign w:val="center"/>
          </w:tcPr>
          <w:p w14:paraId="06C7DC80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3C62C104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D189</w:t>
            </w:r>
          </w:p>
        </w:tc>
        <w:tc>
          <w:tcPr>
            <w:tcW w:w="1275" w:type="dxa"/>
            <w:vAlign w:val="center"/>
          </w:tcPr>
          <w:p w14:paraId="339377DE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3B6A4914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77825E67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6A6ED2E7" w14:textId="77777777" w:rsidTr="006376E9">
        <w:trPr>
          <w:trHeight w:hRule="exact" w:val="340"/>
        </w:trPr>
        <w:tc>
          <w:tcPr>
            <w:tcW w:w="3094" w:type="dxa"/>
            <w:vAlign w:val="center"/>
          </w:tcPr>
          <w:p w14:paraId="60E906C9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 xml:space="preserve">Density at 15°C </w:t>
            </w:r>
          </w:p>
        </w:tc>
        <w:tc>
          <w:tcPr>
            <w:tcW w:w="1230" w:type="dxa"/>
            <w:vAlign w:val="center"/>
          </w:tcPr>
          <w:p w14:paraId="66B62AAE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kg/m</w:t>
            </w:r>
            <w:r w:rsidRPr="00273004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59030FF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75" w:type="dxa"/>
            <w:vAlign w:val="center"/>
          </w:tcPr>
          <w:p w14:paraId="37B49408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259FD83D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00377421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4E1BB784" w14:textId="77777777" w:rsidTr="006376E9">
        <w:trPr>
          <w:trHeight w:hRule="exact" w:val="340"/>
        </w:trPr>
        <w:tc>
          <w:tcPr>
            <w:tcW w:w="3094" w:type="dxa"/>
            <w:tcBorders>
              <w:top w:val="single" w:sz="6" w:space="0" w:color="auto"/>
            </w:tcBorders>
            <w:vAlign w:val="center"/>
          </w:tcPr>
          <w:p w14:paraId="389DDB9C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30" w:type="dxa"/>
            <w:tcBorders>
              <w:top w:val="single" w:sz="6" w:space="0" w:color="auto"/>
            </w:tcBorders>
            <w:vAlign w:val="center"/>
          </w:tcPr>
          <w:p w14:paraId="1AFEC2EB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A8883A5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22F155A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</w:tcBorders>
            <w:vAlign w:val="center"/>
          </w:tcPr>
          <w:p w14:paraId="0352F152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</w:tcBorders>
            <w:vAlign w:val="center"/>
          </w:tcPr>
          <w:p w14:paraId="20007F2D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CD1C9B" w14:paraId="0C6EF850" w14:textId="77777777" w:rsidTr="006376E9">
        <w:trPr>
          <w:trHeight w:hRule="exact" w:val="340"/>
        </w:trPr>
        <w:tc>
          <w:tcPr>
            <w:tcW w:w="3094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185C2F74" w14:textId="77777777" w:rsidR="00D64F86" w:rsidRPr="006376E9" w:rsidRDefault="00D64F86" w:rsidP="00D64F86">
            <w:pPr>
              <w:rPr>
                <w:rFonts w:ascii="Arial" w:hAnsi="Arial" w:cs="Arial"/>
                <w:sz w:val="20"/>
              </w:rPr>
            </w:pPr>
            <w:r w:rsidRPr="006376E9">
              <w:rPr>
                <w:rFonts w:ascii="Arial" w:hAnsi="Arial" w:cs="Arial"/>
                <w:sz w:val="20"/>
              </w:rPr>
              <w:t>Flash Point PMcc procedure</w:t>
            </w:r>
          </w:p>
        </w:tc>
        <w:tc>
          <w:tcPr>
            <w:tcW w:w="123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23952938" w14:textId="77777777" w:rsidR="00D64F86" w:rsidRPr="006376E9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2C5B060A" w14:textId="77777777" w:rsidR="00D64F86" w:rsidRPr="006376E9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3B03660E" w14:textId="77777777" w:rsidR="00D64F86" w:rsidRPr="006376E9" w:rsidRDefault="00D64F86" w:rsidP="00D64F86">
            <w:pPr>
              <w:rPr>
                <w:rFonts w:ascii="Arial" w:hAnsi="Arial" w:cs="Arial"/>
                <w:sz w:val="20"/>
              </w:rPr>
            </w:pPr>
            <w:r w:rsidRPr="006376E9">
              <w:rPr>
                <w:rFonts w:ascii="Arial" w:hAnsi="Arial" w:cs="Arial"/>
                <w:sz w:val="20"/>
              </w:rPr>
              <w:t>Used procedure:  A  /  B  /  C  **)</w:t>
            </w:r>
          </w:p>
        </w:tc>
      </w:tr>
      <w:tr w:rsidR="00D64F86" w:rsidRPr="003742B3" w14:paraId="53C9B5B1" w14:textId="77777777" w:rsidTr="006376E9">
        <w:trPr>
          <w:trHeight w:hRule="exact" w:val="340"/>
        </w:trPr>
        <w:tc>
          <w:tcPr>
            <w:tcW w:w="3094" w:type="dxa"/>
            <w:vAlign w:val="center"/>
          </w:tcPr>
          <w:p w14:paraId="1838C4A5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Heat of Combustion (Gross)</w:t>
            </w:r>
          </w:p>
        </w:tc>
        <w:tc>
          <w:tcPr>
            <w:tcW w:w="1230" w:type="dxa"/>
            <w:vAlign w:val="center"/>
          </w:tcPr>
          <w:p w14:paraId="54DCAE87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76" w:type="dxa"/>
            <w:vAlign w:val="center"/>
          </w:tcPr>
          <w:p w14:paraId="312060EA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75" w:type="dxa"/>
            <w:vAlign w:val="center"/>
          </w:tcPr>
          <w:p w14:paraId="4232ABC0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2CF3CE2D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0395DA1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4442E688" w14:textId="77777777" w:rsidTr="006376E9">
        <w:trPr>
          <w:trHeight w:hRule="exact" w:val="340"/>
        </w:trPr>
        <w:tc>
          <w:tcPr>
            <w:tcW w:w="3094" w:type="dxa"/>
            <w:tcBorders>
              <w:bottom w:val="nil"/>
            </w:tcBorders>
            <w:vAlign w:val="center"/>
          </w:tcPr>
          <w:p w14:paraId="7C4C16B9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Heat of Combustion (Net)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14:paraId="0E10A5BB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FB2A76A" w14:textId="77777777" w:rsidR="00D64F86" w:rsidRPr="003742B3" w:rsidRDefault="00D64F86" w:rsidP="00D64F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3CD54FD" w14:textId="77777777" w:rsidR="00D64F86" w:rsidRPr="003742B3" w:rsidRDefault="00D64F86" w:rsidP="00D64F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14:paraId="274252B1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66B0F9E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685930E9" w14:textId="77777777" w:rsidTr="006376E9">
        <w:trPr>
          <w:trHeight w:hRule="exact" w:val="340"/>
        </w:trPr>
        <w:tc>
          <w:tcPr>
            <w:tcW w:w="3094" w:type="dxa"/>
            <w:tcBorders>
              <w:bottom w:val="nil"/>
            </w:tcBorders>
            <w:vAlign w:val="center"/>
          </w:tcPr>
          <w:p w14:paraId="5592C9D8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Kinematic Viscosity at 50°C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14:paraId="7B564685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mm</w:t>
            </w:r>
            <w:r w:rsidRPr="00273004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273004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7DC6177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C93E388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14:paraId="708C8EF4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5B550978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5D463E71" w14:textId="77777777" w:rsidTr="006376E9">
        <w:trPr>
          <w:trHeight w:hRule="exact" w:val="340"/>
        </w:trPr>
        <w:tc>
          <w:tcPr>
            <w:tcW w:w="3094" w:type="dxa"/>
            <w:tcBorders>
              <w:bottom w:val="nil"/>
            </w:tcBorders>
            <w:vAlign w:val="center"/>
          </w:tcPr>
          <w:p w14:paraId="40B63F33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Kinematic Viscosity at 100°C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14:paraId="2AA3583A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mm</w:t>
            </w:r>
            <w:r w:rsidRPr="00273004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273004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77C7499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C91EF04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14:paraId="658B59B2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DFCFB6D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39F6BD2B" w14:textId="77777777" w:rsidTr="006376E9">
        <w:trPr>
          <w:trHeight w:hRule="exact" w:val="340"/>
        </w:trPr>
        <w:tc>
          <w:tcPr>
            <w:tcW w:w="3094" w:type="dxa"/>
            <w:tcBorders>
              <w:bottom w:val="nil"/>
            </w:tcBorders>
            <w:vAlign w:val="center"/>
          </w:tcPr>
          <w:p w14:paraId="6AD65794" w14:textId="77777777" w:rsidR="00D64F86" w:rsidRPr="00273004" w:rsidRDefault="00D64F86" w:rsidP="00D64F86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Viscosity Stabinger at 50°C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14:paraId="3BEAC380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mm</w:t>
            </w:r>
            <w:r w:rsidRPr="00273004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273004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85ACD5B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E84FD52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14:paraId="1EF6DD6D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7F995FA2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1861F424" w14:textId="77777777" w:rsidTr="006376E9">
        <w:trPr>
          <w:trHeight w:hRule="exact" w:val="340"/>
        </w:trPr>
        <w:tc>
          <w:tcPr>
            <w:tcW w:w="3094" w:type="dxa"/>
            <w:tcBorders>
              <w:bottom w:val="nil"/>
            </w:tcBorders>
            <w:vAlign w:val="center"/>
          </w:tcPr>
          <w:p w14:paraId="49C3E314" w14:textId="77777777" w:rsidR="00D64F86" w:rsidRPr="00273004" w:rsidRDefault="00D64F86" w:rsidP="00D64F86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Viscosity Stabinger at 100°C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14:paraId="7AEB428A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mm</w:t>
            </w:r>
            <w:r w:rsidRPr="00273004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273004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E64A4E4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61682F0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14:paraId="08AA0F4D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7F19B5D7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599C6D8F" w14:textId="77777777" w:rsidTr="006376E9">
        <w:trPr>
          <w:trHeight w:hRule="exact" w:val="340"/>
        </w:trPr>
        <w:tc>
          <w:tcPr>
            <w:tcW w:w="3094" w:type="dxa"/>
            <w:vAlign w:val="center"/>
          </w:tcPr>
          <w:p w14:paraId="00DFC673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230" w:type="dxa"/>
            <w:vAlign w:val="center"/>
          </w:tcPr>
          <w:p w14:paraId="23CCD430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3F507F0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D5762</w:t>
            </w:r>
          </w:p>
        </w:tc>
        <w:tc>
          <w:tcPr>
            <w:tcW w:w="1275" w:type="dxa"/>
            <w:vAlign w:val="center"/>
          </w:tcPr>
          <w:p w14:paraId="6A3E40A3" w14:textId="77777777" w:rsidR="00D64F86" w:rsidRPr="003742B3" w:rsidRDefault="00D64F86" w:rsidP="00D64F8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7142A97B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56CCA5F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FC6350" w14:paraId="293FD5CD" w14:textId="77777777" w:rsidTr="006376E9">
        <w:trPr>
          <w:trHeight w:hRule="exact" w:val="340"/>
        </w:trPr>
        <w:tc>
          <w:tcPr>
            <w:tcW w:w="3094" w:type="dxa"/>
            <w:shd w:val="clear" w:color="auto" w:fill="D9D9D9"/>
            <w:vAlign w:val="center"/>
          </w:tcPr>
          <w:p w14:paraId="6123F8FD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Nitrogen method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3C13ED48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6382C828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9" w:type="dxa"/>
            <w:gridSpan w:val="3"/>
            <w:shd w:val="clear" w:color="auto" w:fill="D9D9D9"/>
            <w:vAlign w:val="center"/>
          </w:tcPr>
          <w:p w14:paraId="2B45A10A" w14:textId="77777777" w:rsidR="00D64F86" w:rsidRPr="00FC6350" w:rsidRDefault="00D64F86" w:rsidP="00D64F86">
            <w:pPr>
              <w:rPr>
                <w:rFonts w:ascii="Arial" w:hAnsi="Arial" w:cs="Arial"/>
                <w:spacing w:val="-2"/>
                <w:sz w:val="20"/>
              </w:rPr>
            </w:pPr>
            <w:r w:rsidRPr="00FC6350">
              <w:rPr>
                <w:rFonts w:ascii="Arial" w:hAnsi="Arial" w:cs="Arial"/>
                <w:spacing w:val="-2"/>
                <w:sz w:val="20"/>
              </w:rPr>
              <w:t xml:space="preserve">Followed method: Gravimetric  </w:t>
            </w:r>
            <w:r w:rsidRPr="00FC6350">
              <w:rPr>
                <w:rFonts w:ascii="Arial" w:hAnsi="Arial" w:cs="Arial"/>
                <w:spacing w:val="-2"/>
                <w:sz w:val="20"/>
                <w:lang w:val="en-GB"/>
              </w:rPr>
              <w:t xml:space="preserve">/ </w:t>
            </w:r>
            <w:r w:rsidRPr="00FC6350">
              <w:rPr>
                <w:rFonts w:ascii="Arial" w:hAnsi="Arial" w:cs="Arial"/>
                <w:spacing w:val="-2"/>
                <w:sz w:val="20"/>
              </w:rPr>
              <w:t xml:space="preserve">Volumetric </w:t>
            </w:r>
            <w:r w:rsidRPr="00FC6350">
              <w:rPr>
                <w:rFonts w:ascii="Arial" w:hAnsi="Arial" w:cs="Arial"/>
                <w:spacing w:val="-2"/>
                <w:sz w:val="20"/>
                <w:lang w:val="en-GB"/>
              </w:rPr>
              <w:t>**)</w:t>
            </w:r>
          </w:p>
        </w:tc>
      </w:tr>
      <w:tr w:rsidR="00D64F86" w:rsidRPr="003742B3" w14:paraId="694F0806" w14:textId="77777777" w:rsidTr="006376E9">
        <w:trPr>
          <w:trHeight w:hRule="exact" w:val="340"/>
        </w:trPr>
        <w:tc>
          <w:tcPr>
            <w:tcW w:w="3094" w:type="dxa"/>
            <w:vAlign w:val="center"/>
          </w:tcPr>
          <w:p w14:paraId="10F9D2CC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Pour Point, Lower</w:t>
            </w:r>
          </w:p>
        </w:tc>
        <w:tc>
          <w:tcPr>
            <w:tcW w:w="1230" w:type="dxa"/>
            <w:vAlign w:val="center"/>
          </w:tcPr>
          <w:p w14:paraId="5B188DDC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58072223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75" w:type="dxa"/>
            <w:vAlign w:val="center"/>
          </w:tcPr>
          <w:p w14:paraId="24B5842A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629C04DD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167388AD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293EC599" w14:textId="77777777" w:rsidTr="006376E9">
        <w:trPr>
          <w:trHeight w:hRule="exact" w:val="340"/>
        </w:trPr>
        <w:tc>
          <w:tcPr>
            <w:tcW w:w="3094" w:type="dxa"/>
            <w:vAlign w:val="center"/>
          </w:tcPr>
          <w:p w14:paraId="17F3AA58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Pour Point, Upper</w:t>
            </w:r>
          </w:p>
        </w:tc>
        <w:tc>
          <w:tcPr>
            <w:tcW w:w="1230" w:type="dxa"/>
            <w:vAlign w:val="center"/>
          </w:tcPr>
          <w:p w14:paraId="79DAB57A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5670FC69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75" w:type="dxa"/>
            <w:vAlign w:val="center"/>
          </w:tcPr>
          <w:p w14:paraId="479021FC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7F749237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61A47BC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2A4BBC87" w14:textId="77777777" w:rsidTr="006376E9">
        <w:trPr>
          <w:trHeight w:hRule="exact" w:val="340"/>
        </w:trPr>
        <w:tc>
          <w:tcPr>
            <w:tcW w:w="3094" w:type="dxa"/>
            <w:vAlign w:val="center"/>
          </w:tcPr>
          <w:p w14:paraId="682F514D" w14:textId="77777777" w:rsidR="00D64F86" w:rsidRPr="00273004" w:rsidRDefault="00D64F86" w:rsidP="00D64F86">
            <w:pPr>
              <w:rPr>
                <w:rFonts w:ascii="Arial" w:hAnsi="Arial" w:cs="Arial"/>
                <w:spacing w:val="-2"/>
                <w:sz w:val="20"/>
              </w:rPr>
            </w:pPr>
            <w:r w:rsidRPr="00273004">
              <w:rPr>
                <w:rFonts w:ascii="Arial" w:hAnsi="Arial" w:cs="Arial"/>
                <w:spacing w:val="-2"/>
                <w:sz w:val="20"/>
              </w:rPr>
              <w:t>Pour Point, Automated, 3°C interval</w:t>
            </w:r>
          </w:p>
        </w:tc>
        <w:tc>
          <w:tcPr>
            <w:tcW w:w="1230" w:type="dxa"/>
            <w:vAlign w:val="center"/>
          </w:tcPr>
          <w:p w14:paraId="7A4EE530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3FBB6A0F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75" w:type="dxa"/>
            <w:vAlign w:val="center"/>
          </w:tcPr>
          <w:p w14:paraId="13E09299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2964C68F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1A2220A9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0DD5E57B" w14:textId="77777777" w:rsidTr="006376E9">
        <w:trPr>
          <w:trHeight w:hRule="exact" w:val="340"/>
        </w:trPr>
        <w:tc>
          <w:tcPr>
            <w:tcW w:w="3094" w:type="dxa"/>
            <w:tcBorders>
              <w:bottom w:val="nil"/>
            </w:tcBorders>
            <w:vAlign w:val="center"/>
          </w:tcPr>
          <w:p w14:paraId="368C454F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Sediment by Extraction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14:paraId="3E4BBF5E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AF9408D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D473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472E6565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59F4BD6A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1D1370AA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767D24F1" w14:textId="77777777" w:rsidTr="006376E9">
        <w:trPr>
          <w:trHeight w:hRule="exact" w:val="340"/>
        </w:trPr>
        <w:tc>
          <w:tcPr>
            <w:tcW w:w="3094" w:type="dxa"/>
            <w:tcBorders>
              <w:bottom w:val="nil"/>
            </w:tcBorders>
            <w:vAlign w:val="center"/>
          </w:tcPr>
          <w:p w14:paraId="61D14A3E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Total Sediment Existent (TSE)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14:paraId="351A0CF5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36FE414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IP375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68D9B46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718A9542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6C8CF418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69E5DC6E" w14:textId="77777777" w:rsidTr="006376E9">
        <w:trPr>
          <w:trHeight w:hRule="exact" w:val="340"/>
        </w:trPr>
        <w:tc>
          <w:tcPr>
            <w:tcW w:w="3094" w:type="dxa"/>
            <w:tcBorders>
              <w:bottom w:val="single" w:sz="6" w:space="0" w:color="auto"/>
            </w:tcBorders>
            <w:vAlign w:val="center"/>
          </w:tcPr>
          <w:p w14:paraId="39FF24DE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Total Sediment Accelerated (TSA)</w:t>
            </w:r>
          </w:p>
        </w:tc>
        <w:tc>
          <w:tcPr>
            <w:tcW w:w="1230" w:type="dxa"/>
            <w:tcBorders>
              <w:bottom w:val="single" w:sz="6" w:space="0" w:color="auto"/>
            </w:tcBorders>
            <w:vAlign w:val="center"/>
          </w:tcPr>
          <w:p w14:paraId="0C36211C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3A0D517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C1B8363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tcBorders>
              <w:bottom w:val="single" w:sz="6" w:space="0" w:color="auto"/>
            </w:tcBorders>
            <w:vAlign w:val="center"/>
          </w:tcPr>
          <w:p w14:paraId="668C30FF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bottom w:val="single" w:sz="6" w:space="0" w:color="auto"/>
            </w:tcBorders>
            <w:vAlign w:val="center"/>
          </w:tcPr>
          <w:p w14:paraId="2B40A425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27B49CB3" w14:textId="77777777" w:rsidTr="006376E9">
        <w:trPr>
          <w:trHeight w:hRule="exact" w:val="340"/>
        </w:trPr>
        <w:tc>
          <w:tcPr>
            <w:tcW w:w="309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246629F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Total Sediment Potential (TSP)</w:t>
            </w:r>
          </w:p>
        </w:tc>
        <w:tc>
          <w:tcPr>
            <w:tcW w:w="123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1422E80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FEBBF0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17CE56B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79FDD5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60BA48E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A344ED3" w14:textId="42D52392" w:rsidR="007763E2" w:rsidRDefault="007763E2" w:rsidP="00D64F86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D64F86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05C275EE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Acid Number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7777777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bookmarkEnd w:id="1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7D1EF301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D64F86">
        <w:rPr>
          <w:rFonts w:ascii="Arial" w:hAnsi="Arial" w:cs="Arial"/>
          <w:b/>
          <w:sz w:val="22"/>
          <w:szCs w:val="22"/>
        </w:rPr>
        <w:t>0250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D64F86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100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992"/>
        <w:gridCol w:w="1134"/>
        <w:gridCol w:w="1559"/>
        <w:gridCol w:w="1560"/>
        <w:gridCol w:w="1647"/>
      </w:tblGrid>
      <w:tr w:rsidR="00D64F86" w:rsidRPr="003742B3" w14:paraId="3053674E" w14:textId="77777777" w:rsidTr="00273004">
        <w:trPr>
          <w:trHeight w:val="340"/>
        </w:trPr>
        <w:tc>
          <w:tcPr>
            <w:tcW w:w="3190" w:type="dxa"/>
          </w:tcPr>
          <w:p w14:paraId="14B1D548" w14:textId="5CA4E700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054FDF3C" w14:textId="301D0F39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2FF94332" w14:textId="06B4D4CD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559" w:type="dxa"/>
          </w:tcPr>
          <w:p w14:paraId="0893A664" w14:textId="59F62A5D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560" w:type="dxa"/>
          </w:tcPr>
          <w:p w14:paraId="275FD85D" w14:textId="77777777" w:rsidR="00D64F86" w:rsidRPr="00A13168" w:rsidRDefault="00D64F86" w:rsidP="00D64F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362F9E9" w14:textId="22FC1EDC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647" w:type="dxa"/>
          </w:tcPr>
          <w:p w14:paraId="4117463B" w14:textId="77777777" w:rsidR="00D64F86" w:rsidRPr="00A13168" w:rsidRDefault="00D64F86" w:rsidP="00D64F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4EE25A4" w14:textId="77777777" w:rsidR="00D64F86" w:rsidRPr="00A13168" w:rsidRDefault="00D64F86" w:rsidP="00D64F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71A203C" w14:textId="2F26E71C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64F86" w:rsidRPr="003742B3" w14:paraId="08BA13FD" w14:textId="77777777" w:rsidTr="006376E9">
        <w:trPr>
          <w:trHeight w:hRule="exact" w:val="340"/>
        </w:trPr>
        <w:tc>
          <w:tcPr>
            <w:tcW w:w="3190" w:type="dxa"/>
            <w:vAlign w:val="center"/>
          </w:tcPr>
          <w:p w14:paraId="0AAED615" w14:textId="7CD46AB6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992" w:type="dxa"/>
            <w:vAlign w:val="center"/>
          </w:tcPr>
          <w:p w14:paraId="7057A6B0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6DA29D94" w14:textId="77777777" w:rsidR="00D64F86" w:rsidRPr="003742B3" w:rsidRDefault="00D64F86" w:rsidP="00D64F86">
            <w:pPr>
              <w:rPr>
                <w:rFonts w:ascii="Arial" w:hAnsi="Arial" w:cs="Arial"/>
                <w:strike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ISO8754</w:t>
            </w:r>
          </w:p>
        </w:tc>
        <w:tc>
          <w:tcPr>
            <w:tcW w:w="1559" w:type="dxa"/>
            <w:vAlign w:val="center"/>
          </w:tcPr>
          <w:p w14:paraId="1284297C" w14:textId="4413B5DD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338311E" w14:textId="5F8673C2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DC13925" w14:textId="7C0ED175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0A2BCFC7" w14:textId="77777777" w:rsidTr="006376E9">
        <w:trPr>
          <w:trHeight w:hRule="exact" w:val="340"/>
        </w:trPr>
        <w:tc>
          <w:tcPr>
            <w:tcW w:w="3190" w:type="dxa"/>
            <w:tcBorders>
              <w:bottom w:val="single" w:sz="6" w:space="0" w:color="auto"/>
            </w:tcBorders>
            <w:vAlign w:val="center"/>
          </w:tcPr>
          <w:p w14:paraId="659D98B1" w14:textId="77777777" w:rsidR="00D64F86" w:rsidRPr="00273004" w:rsidRDefault="00D64F86" w:rsidP="00D64F86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Water by distillation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9F79896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AA5ADF9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ISO3733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110107C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14:paraId="00553586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7" w:type="dxa"/>
            <w:tcBorders>
              <w:bottom w:val="single" w:sz="6" w:space="0" w:color="auto"/>
            </w:tcBorders>
            <w:vAlign w:val="center"/>
          </w:tcPr>
          <w:p w14:paraId="5FF30C4D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2EC5900B" w14:textId="77777777" w:rsidTr="006376E9">
        <w:trPr>
          <w:trHeight w:hRule="exact" w:val="340"/>
        </w:trPr>
        <w:tc>
          <w:tcPr>
            <w:tcW w:w="319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CEB313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Water </w:t>
            </w:r>
            <w:r>
              <w:rPr>
                <w:rFonts w:ascii="Arial" w:hAnsi="Arial" w:cs="Arial"/>
                <w:sz w:val="20"/>
              </w:rPr>
              <w:t>and</w:t>
            </w:r>
            <w:r w:rsidRPr="003742B3">
              <w:rPr>
                <w:rFonts w:ascii="Arial" w:hAnsi="Arial" w:cs="Arial"/>
                <w:sz w:val="20"/>
              </w:rPr>
              <w:t xml:space="preserve"> Sediment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DB8B912" w14:textId="77777777" w:rsidR="00D64F86" w:rsidRPr="003742B3" w:rsidRDefault="00D64F86" w:rsidP="00D64F86">
            <w:pPr>
              <w:rPr>
                <w:rFonts w:ascii="Arial" w:hAnsi="Arial" w:cs="Arial"/>
                <w:strike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A0A0DD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D1796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747F009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D07A7D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1F7E97F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33C6D7" w14:textId="77777777" w:rsidR="00D64F86" w:rsidRDefault="00D64F86" w:rsidP="00D64F86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pacing w:val="4"/>
          <w:sz w:val="22"/>
          <w:szCs w:val="22"/>
        </w:rPr>
        <w:t>*</w:t>
      </w:r>
      <w:r w:rsidRPr="000C0017">
        <w:rPr>
          <w:rFonts w:ascii="Arial" w:hAnsi="Arial" w:cs="Arial"/>
          <w:spacing w:val="4"/>
          <w:sz w:val="22"/>
          <w:szCs w:val="22"/>
        </w:rPr>
        <w:t xml:space="preserve">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96025F0" w14:textId="77777777" w:rsidR="00D64F86" w:rsidRDefault="00D64F86" w:rsidP="00D64F86">
      <w:pPr>
        <w:rPr>
          <w:rFonts w:ascii="Arial" w:hAnsi="Arial" w:cs="Arial"/>
        </w:rPr>
      </w:pPr>
    </w:p>
    <w:p w14:paraId="189C172C" w14:textId="77777777" w:rsidR="00D64F86" w:rsidRPr="003742B3" w:rsidRDefault="00D64F86" w:rsidP="00D64F86">
      <w:pPr>
        <w:rPr>
          <w:rFonts w:ascii="Arial" w:hAnsi="Arial" w:cs="Arial"/>
        </w:rPr>
      </w:pPr>
    </w:p>
    <w:tbl>
      <w:tblPr>
        <w:tblW w:w="100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992"/>
        <w:gridCol w:w="1134"/>
        <w:gridCol w:w="1622"/>
        <w:gridCol w:w="1481"/>
        <w:gridCol w:w="1623"/>
      </w:tblGrid>
      <w:tr w:rsidR="00D64F86" w:rsidRPr="00273004" w14:paraId="1DE3BE79" w14:textId="77777777" w:rsidTr="00273004">
        <w:trPr>
          <w:trHeight w:val="340"/>
        </w:trPr>
        <w:tc>
          <w:tcPr>
            <w:tcW w:w="3190" w:type="dxa"/>
          </w:tcPr>
          <w:p w14:paraId="3731A231" w14:textId="77777777" w:rsidR="00D64F86" w:rsidRPr="00273004" w:rsidRDefault="00D64F86" w:rsidP="00BC269E">
            <w:pPr>
              <w:rPr>
                <w:rFonts w:ascii="Arial" w:hAnsi="Arial" w:cs="Arial"/>
                <w:spacing w:val="4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Vacuum Distillation performed at 10 mmHg but reported as AET **)</w:t>
            </w:r>
          </w:p>
        </w:tc>
        <w:tc>
          <w:tcPr>
            <w:tcW w:w="992" w:type="dxa"/>
          </w:tcPr>
          <w:p w14:paraId="0627F5EA" w14:textId="304D6664" w:rsidR="00D64F86" w:rsidRPr="00273004" w:rsidRDefault="00C947DD" w:rsidP="00BC269E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U</w:t>
            </w:r>
            <w:r w:rsidR="00D64F86" w:rsidRPr="00273004">
              <w:rPr>
                <w:rFonts w:ascii="Arial" w:hAnsi="Arial" w:cs="Arial"/>
                <w:sz w:val="20"/>
                <w:lang w:val="en-GB"/>
              </w:rPr>
              <w:t>nit</w:t>
            </w:r>
          </w:p>
        </w:tc>
        <w:tc>
          <w:tcPr>
            <w:tcW w:w="1134" w:type="dxa"/>
          </w:tcPr>
          <w:p w14:paraId="4611C9C1" w14:textId="77777777" w:rsidR="00D64F86" w:rsidRPr="00273004" w:rsidRDefault="00D64F86" w:rsidP="00BC269E">
            <w:pPr>
              <w:rPr>
                <w:rFonts w:ascii="Arial" w:hAnsi="Arial" w:cs="Arial"/>
                <w:sz w:val="20"/>
                <w:lang w:val="en-GB"/>
              </w:rPr>
            </w:pPr>
            <w:r w:rsidRPr="00273004">
              <w:rPr>
                <w:rFonts w:ascii="Arial" w:hAnsi="Arial" w:cs="Arial"/>
                <w:sz w:val="20"/>
                <w:lang w:val="en-GB"/>
              </w:rPr>
              <w:t>Reference</w:t>
            </w:r>
          </w:p>
          <w:p w14:paraId="3375D059" w14:textId="77777777" w:rsidR="00D64F86" w:rsidRPr="00273004" w:rsidRDefault="00D64F86" w:rsidP="00BC269E">
            <w:pPr>
              <w:rPr>
                <w:rFonts w:ascii="Arial" w:hAnsi="Arial" w:cs="Arial"/>
                <w:sz w:val="20"/>
                <w:lang w:val="en-GB"/>
              </w:rPr>
            </w:pPr>
            <w:r w:rsidRPr="00273004">
              <w:rPr>
                <w:rFonts w:ascii="Arial" w:hAnsi="Arial" w:cs="Arial"/>
                <w:sz w:val="20"/>
                <w:lang w:val="en-GB"/>
              </w:rPr>
              <w:t>method *)</w:t>
            </w:r>
          </w:p>
        </w:tc>
        <w:tc>
          <w:tcPr>
            <w:tcW w:w="1622" w:type="dxa"/>
          </w:tcPr>
          <w:p w14:paraId="49C6BB00" w14:textId="77777777" w:rsidR="00D64F86" w:rsidRPr="00273004" w:rsidRDefault="00D64F86" w:rsidP="00BC269E">
            <w:pPr>
              <w:rPr>
                <w:rFonts w:ascii="Arial" w:hAnsi="Arial" w:cs="Arial"/>
                <w:sz w:val="20"/>
                <w:lang w:val="en-GB"/>
              </w:rPr>
            </w:pPr>
            <w:r w:rsidRPr="00273004">
              <w:rPr>
                <w:rFonts w:ascii="Arial" w:hAnsi="Arial" w:cs="Arial"/>
                <w:sz w:val="20"/>
                <w:lang w:val="en-GB"/>
              </w:rPr>
              <w:t xml:space="preserve">Actual method used *) </w:t>
            </w:r>
          </w:p>
        </w:tc>
        <w:tc>
          <w:tcPr>
            <w:tcW w:w="1481" w:type="dxa"/>
          </w:tcPr>
          <w:p w14:paraId="6800D294" w14:textId="2F1F8D62" w:rsidR="00D64F86" w:rsidRPr="00273004" w:rsidRDefault="00D64F86" w:rsidP="00BC269E">
            <w:pPr>
              <w:rPr>
                <w:rFonts w:ascii="Arial" w:hAnsi="Arial" w:cs="Arial"/>
                <w:sz w:val="20"/>
                <w:lang w:val="en-GB"/>
              </w:rPr>
            </w:pPr>
            <w:r w:rsidRPr="00273004">
              <w:rPr>
                <w:rFonts w:ascii="Arial" w:hAnsi="Arial" w:cs="Arial"/>
                <w:sz w:val="20"/>
                <w:lang w:val="en-GB"/>
              </w:rPr>
              <w:t xml:space="preserve">Unrounded </w:t>
            </w:r>
            <w:r w:rsidR="00273004">
              <w:rPr>
                <w:rFonts w:ascii="Arial" w:hAnsi="Arial" w:cs="Arial"/>
                <w:sz w:val="20"/>
                <w:lang w:val="en-GB"/>
              </w:rPr>
              <w:t>R</w:t>
            </w:r>
            <w:r w:rsidRPr="00273004">
              <w:rPr>
                <w:rFonts w:ascii="Arial" w:hAnsi="Arial" w:cs="Arial"/>
                <w:sz w:val="20"/>
                <w:lang w:val="en-GB"/>
              </w:rPr>
              <w:t>esult *)</w:t>
            </w:r>
          </w:p>
        </w:tc>
        <w:tc>
          <w:tcPr>
            <w:tcW w:w="1623" w:type="dxa"/>
          </w:tcPr>
          <w:p w14:paraId="47817242" w14:textId="77777777" w:rsidR="00273004" w:rsidRPr="00A13168" w:rsidRDefault="00273004" w:rsidP="00273004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C0927BE" w14:textId="77777777" w:rsidR="00273004" w:rsidRPr="00A13168" w:rsidRDefault="00273004" w:rsidP="00273004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29B60F8" w14:textId="16466EBB" w:rsidR="00D64F86" w:rsidRPr="00273004" w:rsidRDefault="00273004" w:rsidP="00273004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64F86" w:rsidRPr="00273004" w14:paraId="177D1FBD" w14:textId="77777777" w:rsidTr="006376E9">
        <w:trPr>
          <w:trHeight w:hRule="exact" w:val="340"/>
        </w:trPr>
        <w:tc>
          <w:tcPr>
            <w:tcW w:w="3190" w:type="dxa"/>
            <w:vAlign w:val="center"/>
          </w:tcPr>
          <w:p w14:paraId="450EDA29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Initial Boiling Point as AET</w:t>
            </w:r>
          </w:p>
        </w:tc>
        <w:tc>
          <w:tcPr>
            <w:tcW w:w="992" w:type="dxa"/>
            <w:vAlign w:val="center"/>
          </w:tcPr>
          <w:p w14:paraId="65D43C32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A163A2F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622" w:type="dxa"/>
            <w:vAlign w:val="center"/>
          </w:tcPr>
          <w:p w14:paraId="61C2E5C1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  <w:vAlign w:val="center"/>
          </w:tcPr>
          <w:p w14:paraId="0CF4FE4C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2DCC73A4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273004" w14:paraId="55FC1068" w14:textId="77777777" w:rsidTr="006376E9">
        <w:trPr>
          <w:trHeight w:hRule="exact" w:val="340"/>
        </w:trPr>
        <w:tc>
          <w:tcPr>
            <w:tcW w:w="3190" w:type="dxa"/>
            <w:vAlign w:val="center"/>
          </w:tcPr>
          <w:p w14:paraId="3637623D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5% recovered as AET</w:t>
            </w:r>
          </w:p>
        </w:tc>
        <w:tc>
          <w:tcPr>
            <w:tcW w:w="992" w:type="dxa"/>
            <w:vAlign w:val="center"/>
          </w:tcPr>
          <w:p w14:paraId="05C08A11" w14:textId="77777777" w:rsidR="00D64F86" w:rsidRPr="00273004" w:rsidRDefault="00D64F86" w:rsidP="00BC269E">
            <w:r w:rsidRPr="0027300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467D61BA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622" w:type="dxa"/>
            <w:vAlign w:val="center"/>
          </w:tcPr>
          <w:p w14:paraId="531AF536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  <w:vAlign w:val="center"/>
          </w:tcPr>
          <w:p w14:paraId="4C3DEDE3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7EDBEC10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273004" w14:paraId="74BA76CD" w14:textId="77777777" w:rsidTr="006376E9">
        <w:trPr>
          <w:trHeight w:hRule="exact" w:val="340"/>
        </w:trPr>
        <w:tc>
          <w:tcPr>
            <w:tcW w:w="3190" w:type="dxa"/>
            <w:vAlign w:val="center"/>
          </w:tcPr>
          <w:p w14:paraId="420E4384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10% recovered as AET</w:t>
            </w:r>
          </w:p>
        </w:tc>
        <w:tc>
          <w:tcPr>
            <w:tcW w:w="992" w:type="dxa"/>
            <w:vAlign w:val="center"/>
          </w:tcPr>
          <w:p w14:paraId="384101B6" w14:textId="77777777" w:rsidR="00D64F86" w:rsidRPr="00273004" w:rsidRDefault="00D64F86" w:rsidP="00BC269E">
            <w:r w:rsidRPr="0027300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30EB6608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622" w:type="dxa"/>
            <w:vAlign w:val="center"/>
          </w:tcPr>
          <w:p w14:paraId="51B5FC40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  <w:vAlign w:val="center"/>
          </w:tcPr>
          <w:p w14:paraId="4D9AF7B2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4D1D3657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273004" w14:paraId="537D0EAD" w14:textId="77777777" w:rsidTr="006376E9">
        <w:trPr>
          <w:trHeight w:hRule="exact" w:val="340"/>
        </w:trPr>
        <w:tc>
          <w:tcPr>
            <w:tcW w:w="3190" w:type="dxa"/>
            <w:vAlign w:val="center"/>
          </w:tcPr>
          <w:p w14:paraId="306C9674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20% recovered as AET</w:t>
            </w:r>
          </w:p>
        </w:tc>
        <w:tc>
          <w:tcPr>
            <w:tcW w:w="992" w:type="dxa"/>
            <w:vAlign w:val="center"/>
          </w:tcPr>
          <w:p w14:paraId="50D49CE8" w14:textId="77777777" w:rsidR="00D64F86" w:rsidRPr="00273004" w:rsidRDefault="00D64F86" w:rsidP="00BC269E">
            <w:r w:rsidRPr="0027300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794560A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622" w:type="dxa"/>
            <w:vAlign w:val="center"/>
          </w:tcPr>
          <w:p w14:paraId="60B5645E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  <w:vAlign w:val="center"/>
          </w:tcPr>
          <w:p w14:paraId="29D866D5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6DEDB671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273004" w14:paraId="69613731" w14:textId="77777777" w:rsidTr="006376E9">
        <w:trPr>
          <w:trHeight w:hRule="exact" w:val="340"/>
        </w:trPr>
        <w:tc>
          <w:tcPr>
            <w:tcW w:w="3190" w:type="dxa"/>
            <w:vAlign w:val="center"/>
          </w:tcPr>
          <w:p w14:paraId="7FA8E5F9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30% recovered as AET</w:t>
            </w:r>
          </w:p>
        </w:tc>
        <w:tc>
          <w:tcPr>
            <w:tcW w:w="992" w:type="dxa"/>
            <w:vAlign w:val="center"/>
          </w:tcPr>
          <w:p w14:paraId="0D8B8D94" w14:textId="77777777" w:rsidR="00D64F86" w:rsidRPr="00273004" w:rsidRDefault="00D64F86" w:rsidP="00BC269E">
            <w:r w:rsidRPr="0027300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3DC30DA7" w14:textId="77777777" w:rsidR="00D64F86" w:rsidRPr="00273004" w:rsidRDefault="00D64F86" w:rsidP="00BC26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622" w:type="dxa"/>
            <w:vAlign w:val="center"/>
          </w:tcPr>
          <w:p w14:paraId="7EEFA3EB" w14:textId="77777777" w:rsidR="00D64F86" w:rsidRPr="00273004" w:rsidRDefault="00D64F86" w:rsidP="00BC26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  <w:vAlign w:val="center"/>
          </w:tcPr>
          <w:p w14:paraId="4A706FEC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56828CD2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273004" w14:paraId="266993F9" w14:textId="77777777" w:rsidTr="006376E9">
        <w:trPr>
          <w:trHeight w:hRule="exact" w:val="340"/>
        </w:trPr>
        <w:tc>
          <w:tcPr>
            <w:tcW w:w="3190" w:type="dxa"/>
            <w:vAlign w:val="center"/>
          </w:tcPr>
          <w:p w14:paraId="518F4A03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40% recovered as AET</w:t>
            </w:r>
          </w:p>
        </w:tc>
        <w:tc>
          <w:tcPr>
            <w:tcW w:w="992" w:type="dxa"/>
            <w:vAlign w:val="center"/>
          </w:tcPr>
          <w:p w14:paraId="01172E8F" w14:textId="77777777" w:rsidR="00D64F86" w:rsidRPr="00273004" w:rsidRDefault="00D64F86" w:rsidP="00BC269E">
            <w:r w:rsidRPr="0027300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7161D2C7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622" w:type="dxa"/>
            <w:vAlign w:val="center"/>
          </w:tcPr>
          <w:p w14:paraId="50E00A4A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  <w:vAlign w:val="center"/>
          </w:tcPr>
          <w:p w14:paraId="3DF790C6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5D79D83D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273004" w14:paraId="547F0CA5" w14:textId="77777777" w:rsidTr="006376E9">
        <w:trPr>
          <w:trHeight w:hRule="exact" w:val="340"/>
        </w:trPr>
        <w:tc>
          <w:tcPr>
            <w:tcW w:w="3190" w:type="dxa"/>
            <w:vAlign w:val="center"/>
          </w:tcPr>
          <w:p w14:paraId="3B5E7BF1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50% recovered as AET</w:t>
            </w:r>
          </w:p>
        </w:tc>
        <w:tc>
          <w:tcPr>
            <w:tcW w:w="992" w:type="dxa"/>
            <w:vAlign w:val="center"/>
          </w:tcPr>
          <w:p w14:paraId="32C5A724" w14:textId="77777777" w:rsidR="00D64F86" w:rsidRPr="00273004" w:rsidRDefault="00D64F86" w:rsidP="00BC269E">
            <w:r w:rsidRPr="0027300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63A9DAB4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622" w:type="dxa"/>
            <w:vAlign w:val="center"/>
          </w:tcPr>
          <w:p w14:paraId="0638284D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  <w:vAlign w:val="center"/>
          </w:tcPr>
          <w:p w14:paraId="336EBD95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3A6BCC07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273004" w14:paraId="087E07C9" w14:textId="77777777" w:rsidTr="006376E9">
        <w:trPr>
          <w:trHeight w:hRule="exact" w:val="340"/>
        </w:trPr>
        <w:tc>
          <w:tcPr>
            <w:tcW w:w="3190" w:type="dxa"/>
            <w:vAlign w:val="center"/>
          </w:tcPr>
          <w:p w14:paraId="2915098F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Final Boiling Point as AET</w:t>
            </w:r>
          </w:p>
        </w:tc>
        <w:tc>
          <w:tcPr>
            <w:tcW w:w="992" w:type="dxa"/>
            <w:vAlign w:val="center"/>
          </w:tcPr>
          <w:p w14:paraId="271C70D8" w14:textId="77777777" w:rsidR="00D64F86" w:rsidRPr="00273004" w:rsidRDefault="00D64F86" w:rsidP="00BC269E">
            <w:r w:rsidRPr="0027300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921C34C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  <w:r w:rsidRPr="00273004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622" w:type="dxa"/>
            <w:vAlign w:val="center"/>
          </w:tcPr>
          <w:p w14:paraId="6F4DF041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  <w:vAlign w:val="center"/>
          </w:tcPr>
          <w:p w14:paraId="1C06EFEB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512EB90D" w14:textId="77777777" w:rsidR="00D64F86" w:rsidRPr="00273004" w:rsidRDefault="00D64F86" w:rsidP="00BC269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FD5840" w14:textId="77777777" w:rsidR="00D64F86" w:rsidRPr="00273004" w:rsidRDefault="00D64F86" w:rsidP="00D64F86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 w:rsidRPr="00273004">
        <w:rPr>
          <w:rFonts w:ascii="Arial" w:hAnsi="Arial" w:cs="Arial"/>
          <w:spacing w:val="4"/>
          <w:sz w:val="22"/>
          <w:szCs w:val="22"/>
        </w:rPr>
        <w:t xml:space="preserve">*) </w:t>
      </w:r>
      <w:r w:rsidRPr="00273004">
        <w:rPr>
          <w:rFonts w:ascii="Arial" w:hAnsi="Arial" w:cs="Arial"/>
          <w:sz w:val="20"/>
        </w:rPr>
        <w:t xml:space="preserve">Please see the letter of instructions before the start of the tests at </w:t>
      </w:r>
      <w:hyperlink r:id="rId10" w:history="1">
        <w:r w:rsidRPr="00273004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32F6BDD" w14:textId="77777777" w:rsidR="00D64F86" w:rsidRPr="003742B3" w:rsidRDefault="00D64F86" w:rsidP="00D64F86">
      <w:pPr>
        <w:tabs>
          <w:tab w:val="right" w:pos="8222"/>
        </w:tabs>
        <w:ind w:right="-994"/>
        <w:rPr>
          <w:rFonts w:ascii="Arial" w:hAnsi="Arial" w:cs="Arial"/>
          <w:spacing w:val="-4"/>
          <w:sz w:val="20"/>
        </w:rPr>
      </w:pPr>
      <w:r w:rsidRPr="00273004">
        <w:rPr>
          <w:rFonts w:ascii="Arial" w:hAnsi="Arial" w:cs="Arial"/>
          <w:sz w:val="22"/>
          <w:szCs w:val="22"/>
        </w:rPr>
        <w:t xml:space="preserve">**) </w:t>
      </w:r>
      <w:r w:rsidRPr="00273004">
        <w:rPr>
          <w:rFonts w:ascii="Arial" w:hAnsi="Arial" w:cs="Arial"/>
          <w:spacing w:val="-4"/>
          <w:sz w:val="20"/>
        </w:rPr>
        <w:t xml:space="preserve">Please perform the distillation as near to 10 mmHg as possible and report all temperatures at 760 mmHg </w:t>
      </w:r>
      <w:r w:rsidRPr="00273004">
        <w:rPr>
          <w:rFonts w:ascii="Arial" w:hAnsi="Arial" w:cs="Arial"/>
          <w:sz w:val="20"/>
        </w:rPr>
        <w:t>(Atmospheric Equivalent Temperatures)</w:t>
      </w:r>
    </w:p>
    <w:p w14:paraId="58F07C20" w14:textId="471A79D8" w:rsidR="00D64F86" w:rsidRDefault="00D64F86" w:rsidP="00D64F86">
      <w:pPr>
        <w:tabs>
          <w:tab w:val="left" w:pos="284"/>
        </w:tabs>
        <w:rPr>
          <w:rFonts w:ascii="Arial" w:hAnsi="Arial" w:cs="Arial"/>
          <w:sz w:val="20"/>
        </w:rPr>
      </w:pPr>
    </w:p>
    <w:p w14:paraId="5DC138B2" w14:textId="77777777" w:rsidR="00D64F86" w:rsidRPr="003742B3" w:rsidRDefault="00D64F86" w:rsidP="00D64F86">
      <w:pPr>
        <w:tabs>
          <w:tab w:val="left" w:pos="284"/>
        </w:tabs>
        <w:rPr>
          <w:rFonts w:ascii="Arial" w:hAnsi="Arial" w:cs="Arial"/>
          <w:sz w:val="20"/>
        </w:rPr>
      </w:pPr>
    </w:p>
    <w:tbl>
      <w:tblPr>
        <w:tblW w:w="10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992"/>
        <w:gridCol w:w="1134"/>
        <w:gridCol w:w="1559"/>
        <w:gridCol w:w="1560"/>
        <w:gridCol w:w="1647"/>
      </w:tblGrid>
      <w:tr w:rsidR="00D64F86" w:rsidRPr="003742B3" w14:paraId="39721665" w14:textId="77777777" w:rsidTr="00273004">
        <w:trPr>
          <w:trHeight w:val="340"/>
        </w:trPr>
        <w:tc>
          <w:tcPr>
            <w:tcW w:w="3190" w:type="dxa"/>
          </w:tcPr>
          <w:p w14:paraId="1CD6CED7" w14:textId="45D896EE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7C9C134" w14:textId="571935C6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06F37A7D" w14:textId="53D31EE7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559" w:type="dxa"/>
          </w:tcPr>
          <w:p w14:paraId="45AEBA5E" w14:textId="15683F42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560" w:type="dxa"/>
          </w:tcPr>
          <w:p w14:paraId="1341C401" w14:textId="77777777" w:rsidR="00D64F86" w:rsidRPr="00A13168" w:rsidRDefault="00D64F86" w:rsidP="00D64F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B308163" w14:textId="5D09206B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647" w:type="dxa"/>
          </w:tcPr>
          <w:p w14:paraId="6BC7BA91" w14:textId="77777777" w:rsidR="00D64F86" w:rsidRPr="00A13168" w:rsidRDefault="00D64F86" w:rsidP="00D64F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84D2B15" w14:textId="77777777" w:rsidR="00D64F86" w:rsidRPr="00A13168" w:rsidRDefault="00D64F86" w:rsidP="00D64F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EE0999D" w14:textId="737ABFBC" w:rsidR="00D64F86" w:rsidRPr="00852388" w:rsidRDefault="00D64F86" w:rsidP="00D64F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64F86" w:rsidRPr="003742B3" w14:paraId="4C4498EB" w14:textId="77777777" w:rsidTr="006376E9">
        <w:trPr>
          <w:trHeight w:hRule="exact" w:val="340"/>
        </w:trPr>
        <w:tc>
          <w:tcPr>
            <w:tcW w:w="3190" w:type="dxa"/>
            <w:shd w:val="clear" w:color="auto" w:fill="D9D9D9"/>
            <w:vAlign w:val="center"/>
          </w:tcPr>
          <w:p w14:paraId="68D1EBFE" w14:textId="77777777" w:rsidR="00D64F86" w:rsidRPr="002545FD" w:rsidRDefault="00D64F86" w:rsidP="00D64F86">
            <w:pPr>
              <w:rPr>
                <w:rFonts w:ascii="Arial" w:hAnsi="Arial" w:cs="Arial"/>
                <w:sz w:val="20"/>
              </w:rPr>
            </w:pPr>
            <w:r w:rsidRPr="002545FD">
              <w:rPr>
                <w:rFonts w:ascii="Arial" w:hAnsi="Arial" w:cs="Arial"/>
                <w:sz w:val="20"/>
              </w:rPr>
              <w:t>CHN Analyser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575E2B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00" w:type="dxa"/>
            <w:gridSpan w:val="4"/>
            <w:shd w:val="clear" w:color="auto" w:fill="D9D9D9"/>
            <w:vAlign w:val="center"/>
          </w:tcPr>
          <w:p w14:paraId="2AC46ADE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Used sub test method:  A  /  B  /  C  /  D    **)</w:t>
            </w:r>
          </w:p>
        </w:tc>
      </w:tr>
      <w:tr w:rsidR="00D64F86" w:rsidRPr="003742B3" w14:paraId="6F68B16C" w14:textId="77777777" w:rsidTr="006376E9">
        <w:trPr>
          <w:trHeight w:hRule="exact" w:val="340"/>
        </w:trPr>
        <w:tc>
          <w:tcPr>
            <w:tcW w:w="3190" w:type="dxa"/>
            <w:vAlign w:val="center"/>
          </w:tcPr>
          <w:p w14:paraId="7EAB5A24" w14:textId="533E0094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Carbon</w:t>
            </w:r>
          </w:p>
        </w:tc>
        <w:tc>
          <w:tcPr>
            <w:tcW w:w="992" w:type="dxa"/>
            <w:vAlign w:val="center"/>
          </w:tcPr>
          <w:p w14:paraId="0EAE1111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46D16190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559" w:type="dxa"/>
            <w:vAlign w:val="center"/>
          </w:tcPr>
          <w:p w14:paraId="6998A77A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05DEF2E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AD74DA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1521491C" w14:textId="77777777" w:rsidTr="006376E9">
        <w:trPr>
          <w:trHeight w:hRule="exact" w:val="340"/>
        </w:trPr>
        <w:tc>
          <w:tcPr>
            <w:tcW w:w="3190" w:type="dxa"/>
            <w:vAlign w:val="center"/>
          </w:tcPr>
          <w:p w14:paraId="1E6B8176" w14:textId="4E50178E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Hydrogen</w:t>
            </w:r>
          </w:p>
        </w:tc>
        <w:tc>
          <w:tcPr>
            <w:tcW w:w="992" w:type="dxa"/>
            <w:vAlign w:val="center"/>
          </w:tcPr>
          <w:p w14:paraId="1D523DD9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771B6739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559" w:type="dxa"/>
            <w:vAlign w:val="center"/>
          </w:tcPr>
          <w:p w14:paraId="7153FB27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DD6F457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A687A1B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</w:p>
        </w:tc>
      </w:tr>
      <w:tr w:rsidR="00D64F86" w:rsidRPr="003742B3" w14:paraId="101A5B1C" w14:textId="77777777" w:rsidTr="006376E9">
        <w:trPr>
          <w:trHeight w:hRule="exact" w:val="340"/>
        </w:trPr>
        <w:tc>
          <w:tcPr>
            <w:tcW w:w="3190" w:type="dxa"/>
            <w:vAlign w:val="center"/>
          </w:tcPr>
          <w:p w14:paraId="38FE6ED8" w14:textId="4D9C9AE6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Nitrogen</w:t>
            </w:r>
          </w:p>
        </w:tc>
        <w:tc>
          <w:tcPr>
            <w:tcW w:w="992" w:type="dxa"/>
            <w:vAlign w:val="center"/>
          </w:tcPr>
          <w:p w14:paraId="13EF2CBD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9940116" w14:textId="77777777" w:rsidR="00D64F86" w:rsidRPr="003742B3" w:rsidRDefault="00D64F86" w:rsidP="00D64F86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559" w:type="dxa"/>
            <w:vAlign w:val="center"/>
          </w:tcPr>
          <w:p w14:paraId="1DFA8C33" w14:textId="77777777" w:rsidR="00D64F86" w:rsidRPr="003742B3" w:rsidRDefault="00D64F86" w:rsidP="00D64F86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FE146E3" w14:textId="77777777" w:rsidR="00D64F86" w:rsidRPr="003742B3" w:rsidRDefault="00D64F86" w:rsidP="00D64F86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0693B71" w14:textId="77777777" w:rsidR="00D64F86" w:rsidRPr="003742B3" w:rsidRDefault="00D64F86" w:rsidP="00D64F86">
            <w:pPr>
              <w:rPr>
                <w:rFonts w:ascii="Arial" w:hAnsi="Arial" w:cs="Arial"/>
                <w:strike/>
                <w:sz w:val="20"/>
              </w:rPr>
            </w:pPr>
          </w:p>
        </w:tc>
      </w:tr>
    </w:tbl>
    <w:p w14:paraId="5E25FACA" w14:textId="77777777" w:rsidR="00D64F86" w:rsidRDefault="00D64F86" w:rsidP="00D64F86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pacing w:val="4"/>
          <w:sz w:val="22"/>
          <w:szCs w:val="22"/>
        </w:rPr>
        <w:t>*</w:t>
      </w:r>
      <w:r w:rsidRPr="000C0017">
        <w:rPr>
          <w:rFonts w:ascii="Arial" w:hAnsi="Arial" w:cs="Arial"/>
          <w:spacing w:val="4"/>
          <w:sz w:val="22"/>
          <w:szCs w:val="22"/>
        </w:rPr>
        <w:t xml:space="preserve">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11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2130B5E" w14:textId="73C61B40" w:rsidR="00D64F86" w:rsidRDefault="00D64F86" w:rsidP="00D64F86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 w:rsidRPr="003742B3">
        <w:rPr>
          <w:rFonts w:ascii="Arial" w:hAnsi="Arial" w:cs="Arial"/>
          <w:sz w:val="20"/>
          <w:lang w:val="en-GB"/>
        </w:rPr>
        <w:t xml:space="preserve">**) </w:t>
      </w:r>
      <w:r w:rsidR="00273004" w:rsidRPr="00C36E82">
        <w:rPr>
          <w:rFonts w:ascii="Arial" w:hAnsi="Arial" w:cs="Arial"/>
          <w:sz w:val="20"/>
        </w:rPr>
        <w:t>Please circle the right option</w:t>
      </w:r>
    </w:p>
    <w:p w14:paraId="213D29E0" w14:textId="77777777" w:rsidR="00D64F86" w:rsidRPr="003742B3" w:rsidRDefault="00D64F86" w:rsidP="00D64F86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</w:p>
    <w:p w14:paraId="0D620EAB" w14:textId="77777777" w:rsidR="00D64F86" w:rsidRDefault="00D64F86" w:rsidP="00D64F86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D95F69" w14:textId="77777777" w:rsidR="00D64F86" w:rsidRDefault="00D64F86" w:rsidP="00D64F86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3280894C" w:rsidR="00DB7D27" w:rsidRPr="00D64F86" w:rsidRDefault="00DB7D27" w:rsidP="00D64F86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391F713E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D64F86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7C9CDCB0" w:rsidR="007763E2" w:rsidRPr="00216BC3" w:rsidRDefault="00D64F86" w:rsidP="007763E2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 w:rsidR="007763E2" w:rsidRPr="00216BC3">
        <w:rPr>
          <w:rFonts w:ascii="Arial" w:hAnsi="Arial" w:cs="Arial"/>
          <w:sz w:val="20"/>
        </w:rPr>
        <w:t>What was the volume of the titration solvent?</w:t>
      </w:r>
    </w:p>
    <w:p w14:paraId="288DEFE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71845424" w:rsidR="007763E2" w:rsidRPr="00216BC3" w:rsidRDefault="00D64F86" w:rsidP="007763E2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7763E2" w:rsidRPr="00216BC3">
        <w:rPr>
          <w:rFonts w:ascii="Arial" w:hAnsi="Arial" w:cs="Arial"/>
          <w:sz w:val="20"/>
        </w:rPr>
        <w:t>How was the end point determined?</w:t>
      </w:r>
    </w:p>
    <w:p w14:paraId="0217B004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41EFECD1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AE3560D" w14:textId="04DAA8DE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1E68DE3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DA00C1" w14:textId="4FB93DEE" w:rsidR="00E84108" w:rsidRPr="00216BC3" w:rsidRDefault="006376E9" w:rsidP="00E84108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="00E84108" w:rsidRPr="00216BC3">
        <w:rPr>
          <w:rFonts w:ascii="Arial" w:hAnsi="Arial" w:cs="Arial"/>
          <w:sz w:val="20"/>
        </w:rPr>
        <w:t xml:space="preserve">Remarks on </w:t>
      </w:r>
      <w:r w:rsidR="004B5EB2">
        <w:rPr>
          <w:rFonts w:ascii="Arial" w:hAnsi="Arial" w:cs="Arial"/>
          <w:sz w:val="20"/>
        </w:rPr>
        <w:t>A</w:t>
      </w:r>
      <w:r w:rsidR="00E84108" w:rsidRPr="00216BC3">
        <w:rPr>
          <w:rFonts w:ascii="Arial" w:hAnsi="Arial" w:cs="Arial"/>
          <w:sz w:val="20"/>
        </w:rPr>
        <w:t xml:space="preserve">dditional </w:t>
      </w:r>
      <w:r w:rsidR="004B5EB2">
        <w:rPr>
          <w:rFonts w:ascii="Arial" w:hAnsi="Arial" w:cs="Arial"/>
          <w:sz w:val="20"/>
        </w:rPr>
        <w:t>Q</w:t>
      </w:r>
      <w:bookmarkStart w:id="3" w:name="_GoBack"/>
      <w:bookmarkEnd w:id="3"/>
      <w:r w:rsidR="00E84108"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2"/>
      <w:footerReference w:type="default" r:id="rId13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21EFAC9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64F86">
      <w:rPr>
        <w:rFonts w:ascii="Arial" w:hAnsi="Arial" w:cs="Arial"/>
      </w:rPr>
      <w:t>Fuel Oil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20</w:t>
    </w:r>
    <w:r w:rsidR="00D64F86">
      <w:rPr>
        <w:rFonts w:ascii="Arial" w:hAnsi="Arial" w:cs="Arial"/>
      </w:rPr>
      <w:t>F03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65CC408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4B5EB2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D64F86" w:rsidRPr="00D64F86">
      <w:rPr>
        <w:rFonts w:ascii="Arial" w:hAnsi="Arial" w:cs="Arial"/>
        <w:b w:val="0"/>
        <w:sz w:val="20"/>
        <w:lang w:val="sv-SE"/>
      </w:rPr>
      <w:t>ISO8217 and ASTM D396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FC9798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D64F86" w:rsidRPr="00D64F86">
      <w:rPr>
        <w:rFonts w:ascii="Arial" w:hAnsi="Arial" w:cs="Arial"/>
        <w:b/>
        <w:sz w:val="22"/>
        <w:szCs w:val="22"/>
      </w:rPr>
      <w:t>November 2</w:t>
    </w:r>
    <w:r w:rsidR="00D64F86">
      <w:rPr>
        <w:rFonts w:ascii="Arial" w:hAnsi="Arial" w:cs="Arial"/>
        <w:b/>
        <w:sz w:val="22"/>
        <w:szCs w:val="22"/>
      </w:rPr>
      <w:t>5</w:t>
    </w:r>
    <w:r w:rsidR="00D64F86" w:rsidRPr="00D64F86">
      <w:rPr>
        <w:rFonts w:ascii="Arial" w:hAnsi="Arial" w:cs="Arial"/>
        <w:b/>
        <w:sz w:val="22"/>
        <w:szCs w:val="22"/>
      </w:rPr>
      <w:t>, 20</w:t>
    </w:r>
    <w:r w:rsidR="00D64F86">
      <w:rPr>
        <w:rFonts w:ascii="Arial" w:hAnsi="Arial" w:cs="Arial"/>
        <w:b/>
        <w:sz w:val="22"/>
        <w:szCs w:val="22"/>
      </w:rPr>
      <w:t>20</w:t>
    </w:r>
    <w:r w:rsidR="00D64F86" w:rsidRPr="00D64F86">
      <w:rPr>
        <w:rFonts w:ascii="Arial" w:hAnsi="Arial" w:cs="Arial"/>
        <w:b/>
        <w:sz w:val="22"/>
        <w:szCs w:val="22"/>
      </w:rPr>
      <w:t xml:space="preserve"> - January </w:t>
    </w:r>
    <w:r w:rsidR="00D64F86">
      <w:rPr>
        <w:rFonts w:ascii="Arial" w:hAnsi="Arial" w:cs="Arial"/>
        <w:b/>
        <w:sz w:val="22"/>
        <w:szCs w:val="22"/>
      </w:rPr>
      <w:t>01</w:t>
    </w:r>
    <w:r w:rsidR="00D64F86" w:rsidRPr="00D64F86">
      <w:rPr>
        <w:rFonts w:ascii="Arial" w:hAnsi="Arial" w:cs="Arial"/>
        <w:b/>
        <w:sz w:val="22"/>
        <w:szCs w:val="22"/>
      </w:rPr>
      <w:t>, 202</w:t>
    </w:r>
    <w:r w:rsidR="00D64F86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3004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5EB2"/>
    <w:rsid w:val="004B60F4"/>
    <w:rsid w:val="004C23F4"/>
    <w:rsid w:val="004D434F"/>
    <w:rsid w:val="004D634D"/>
    <w:rsid w:val="004D6AB0"/>
    <w:rsid w:val="004D750B"/>
    <w:rsid w:val="004E0110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376E9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47DD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4F86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d.co.uk/sgs-i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pmd.co.uk/sgs-i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0DE55-9434-495C-83AB-0579243A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3627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7</cp:revision>
  <cp:lastPrinted>2017-05-15T12:42:00Z</cp:lastPrinted>
  <dcterms:created xsi:type="dcterms:W3CDTF">2020-11-17T06:51:00Z</dcterms:created>
  <dcterms:modified xsi:type="dcterms:W3CDTF">2020-11-17T13:53:00Z</dcterms:modified>
</cp:coreProperties>
</file>